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4734D" w14:textId="084F0E1F" w:rsidR="00B0799E" w:rsidRPr="00E81420" w:rsidRDefault="00F00200" w:rsidP="00B0799E">
      <w:pPr>
        <w:pBdr>
          <w:bottom w:val="single" w:sz="6" w:space="1" w:color="auto"/>
        </w:pBdr>
        <w:jc w:val="center"/>
        <w:rPr>
          <w:sz w:val="20"/>
        </w:rPr>
      </w:pPr>
      <w:r w:rsidRPr="008B673D">
        <w:rPr>
          <w:b/>
          <w:noProof/>
          <w:sz w:val="36"/>
          <w:szCs w:val="36"/>
          <w:lang w:eastAsia="tr-TR"/>
        </w:rPr>
        <w:drawing>
          <wp:inline distT="0" distB="0" distL="0" distR="0" wp14:anchorId="5BDD6871" wp14:editId="4FCE5BE1">
            <wp:extent cx="1249045" cy="42672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33934" b="33301"/>
                    <a:stretch/>
                  </pic:blipFill>
                  <pic:spPr bwMode="auto">
                    <a:xfrm>
                      <a:off x="0" y="0"/>
                      <a:ext cx="1278817" cy="436891"/>
                    </a:xfrm>
                    <a:prstGeom prst="rect">
                      <a:avLst/>
                    </a:prstGeom>
                    <a:ln>
                      <a:noFill/>
                    </a:ln>
                    <a:extLst>
                      <a:ext uri="{53640926-AAD7-44D8-BBD7-CCE9431645EC}">
                        <a14:shadowObscured xmlns:a14="http://schemas.microsoft.com/office/drawing/2010/main"/>
                      </a:ext>
                    </a:extLst>
                  </pic:spPr>
                </pic:pic>
              </a:graphicData>
            </a:graphic>
          </wp:inline>
        </w:drawing>
      </w:r>
    </w:p>
    <w:p w14:paraId="1AC832E8" w14:textId="0269B6F9" w:rsidR="00B0799E" w:rsidRPr="00484C91" w:rsidRDefault="00B0799E" w:rsidP="00B0799E">
      <w:pPr>
        <w:pBdr>
          <w:bottom w:val="single" w:sz="6" w:space="1" w:color="auto"/>
        </w:pBdr>
        <w:rPr>
          <w:sz w:val="20"/>
        </w:rPr>
      </w:pPr>
      <w:r>
        <w:rPr>
          <w:b/>
          <w:szCs w:val="24"/>
        </w:rPr>
        <w:t>Basın Bülteni</w:t>
      </w:r>
      <w:r w:rsidR="00687EB2">
        <w:rPr>
          <w:b/>
          <w:szCs w:val="24"/>
        </w:rPr>
        <w:tab/>
      </w:r>
      <w:r w:rsidR="00687EB2">
        <w:rPr>
          <w:b/>
          <w:szCs w:val="24"/>
        </w:rPr>
        <w:tab/>
      </w:r>
      <w:r w:rsidRPr="00833008">
        <w:rPr>
          <w:b/>
          <w:sz w:val="20"/>
        </w:rPr>
        <w:tab/>
      </w:r>
      <w:r w:rsidRPr="00833008">
        <w:rPr>
          <w:b/>
          <w:sz w:val="20"/>
        </w:rPr>
        <w:tab/>
      </w:r>
      <w:r w:rsidRPr="00833008">
        <w:rPr>
          <w:b/>
          <w:sz w:val="20"/>
        </w:rPr>
        <w:tab/>
      </w:r>
      <w:r w:rsidRPr="00833008">
        <w:rPr>
          <w:b/>
          <w:sz w:val="20"/>
        </w:rPr>
        <w:tab/>
      </w:r>
      <w:r w:rsidRPr="00833008">
        <w:rPr>
          <w:b/>
          <w:sz w:val="20"/>
        </w:rPr>
        <w:tab/>
      </w:r>
      <w:r w:rsidRPr="00833008">
        <w:rPr>
          <w:b/>
        </w:rPr>
        <w:tab/>
      </w:r>
      <w:r>
        <w:rPr>
          <w:b/>
        </w:rPr>
        <w:tab/>
      </w:r>
      <w:r>
        <w:rPr>
          <w:b/>
        </w:rPr>
        <w:tab/>
        <w:t xml:space="preserve">     </w:t>
      </w:r>
      <w:r w:rsidR="00BD10B8">
        <w:rPr>
          <w:b/>
        </w:rPr>
        <w:t>04</w:t>
      </w:r>
      <w:r w:rsidRPr="00833008">
        <w:rPr>
          <w:b/>
        </w:rPr>
        <w:t>.</w:t>
      </w:r>
      <w:r w:rsidR="00BD10B8">
        <w:rPr>
          <w:b/>
        </w:rPr>
        <w:t>01</w:t>
      </w:r>
      <w:r w:rsidRPr="00833008">
        <w:rPr>
          <w:b/>
          <w:sz w:val="20"/>
        </w:rPr>
        <w:t>.</w:t>
      </w:r>
      <w:r>
        <w:rPr>
          <w:b/>
        </w:rPr>
        <w:t>202</w:t>
      </w:r>
      <w:r w:rsidR="00BD10B8">
        <w:rPr>
          <w:b/>
        </w:rPr>
        <w:t>3</w:t>
      </w:r>
    </w:p>
    <w:p w14:paraId="0D55B145" w14:textId="2C9D1A24" w:rsidR="00106DA7" w:rsidRDefault="00595362" w:rsidP="00595362">
      <w:pPr>
        <w:jc w:val="center"/>
        <w:rPr>
          <w:b/>
          <w:sz w:val="40"/>
          <w:szCs w:val="40"/>
        </w:rPr>
      </w:pPr>
      <w:bookmarkStart w:id="0" w:name="_GoBack"/>
      <w:r>
        <w:rPr>
          <w:b/>
          <w:sz w:val="40"/>
          <w:szCs w:val="40"/>
        </w:rPr>
        <w:t>“TRT Çocuk Oyun Dünyası” 2 Milyon İndirilmeyi Aştı</w:t>
      </w:r>
    </w:p>
    <w:bookmarkEnd w:id="0"/>
    <w:p w14:paraId="2B7E6661" w14:textId="77777777" w:rsidR="00595362" w:rsidRPr="00687EB2" w:rsidRDefault="00595362" w:rsidP="00595362">
      <w:pPr>
        <w:jc w:val="center"/>
        <w:rPr>
          <w:b/>
          <w:bCs/>
          <w:iCs/>
          <w:sz w:val="24"/>
          <w:szCs w:val="24"/>
        </w:rPr>
      </w:pPr>
      <w:r w:rsidRPr="00687EB2">
        <w:rPr>
          <w:b/>
          <w:bCs/>
          <w:iCs/>
          <w:sz w:val="24"/>
          <w:szCs w:val="24"/>
        </w:rPr>
        <w:t>Birbirinden farklı kategorilerdeki eğlenceli oyunlarla dolu “TRT Çocuk Oyun Dünyası” 2 milyon indirilmeyi aştı.</w:t>
      </w:r>
    </w:p>
    <w:p w14:paraId="2B2A6790" w14:textId="77777777" w:rsidR="00595362" w:rsidRDefault="00595362" w:rsidP="00595362">
      <w:pPr>
        <w:jc w:val="both"/>
        <w:rPr>
          <w:sz w:val="24"/>
          <w:szCs w:val="24"/>
        </w:rPr>
      </w:pPr>
      <w:r>
        <w:rPr>
          <w:sz w:val="24"/>
          <w:szCs w:val="24"/>
        </w:rPr>
        <w:t xml:space="preserve">TRT </w:t>
      </w:r>
      <w:proofErr w:type="spellStart"/>
      <w:r>
        <w:rPr>
          <w:sz w:val="24"/>
          <w:szCs w:val="24"/>
        </w:rPr>
        <w:t>Çocuk’un</w:t>
      </w:r>
      <w:proofErr w:type="spellEnd"/>
      <w:r w:rsidR="007E4DA9">
        <w:rPr>
          <w:sz w:val="24"/>
          <w:szCs w:val="24"/>
        </w:rPr>
        <w:t xml:space="preserve"> </w:t>
      </w:r>
      <w:r>
        <w:rPr>
          <w:sz w:val="24"/>
          <w:szCs w:val="24"/>
        </w:rPr>
        <w:t>eğlendirici</w:t>
      </w:r>
      <w:r w:rsidR="007E4DA9">
        <w:rPr>
          <w:sz w:val="24"/>
          <w:szCs w:val="24"/>
        </w:rPr>
        <w:t>, eğitici ve</w:t>
      </w:r>
      <w:r>
        <w:rPr>
          <w:sz w:val="24"/>
          <w:szCs w:val="24"/>
        </w:rPr>
        <w:t xml:space="preserve"> </w:t>
      </w:r>
      <w:r w:rsidR="007E4DA9">
        <w:rPr>
          <w:sz w:val="24"/>
          <w:szCs w:val="24"/>
        </w:rPr>
        <w:t xml:space="preserve">hayal gücünü destekleyen </w:t>
      </w:r>
      <w:r>
        <w:rPr>
          <w:sz w:val="24"/>
          <w:szCs w:val="24"/>
        </w:rPr>
        <w:t>mobil uygulaması “TRT Çocuk Oyun Dünyası” kullanıcılara sunulduğu günden bu yana beğeni toplamaya devam ediyor. Okul çağı çocuklar için psikolog, pedagog ve çocuk gelişim uzmanları tarafından detaylı bir değ</w:t>
      </w:r>
      <w:r w:rsidR="00814B55">
        <w:rPr>
          <w:sz w:val="24"/>
          <w:szCs w:val="24"/>
        </w:rPr>
        <w:t xml:space="preserve">erlendirme sürecinden geçirilen </w:t>
      </w:r>
      <w:r>
        <w:rPr>
          <w:sz w:val="24"/>
          <w:szCs w:val="24"/>
        </w:rPr>
        <w:t>uygulamayı 2 milyondan fazla kullanıcı indirdi.</w:t>
      </w:r>
    </w:p>
    <w:p w14:paraId="14D3CE5D" w14:textId="77777777" w:rsidR="00814B55" w:rsidRPr="00595362" w:rsidRDefault="00814B55" w:rsidP="00595362">
      <w:pPr>
        <w:jc w:val="both"/>
        <w:rPr>
          <w:sz w:val="24"/>
          <w:szCs w:val="24"/>
        </w:rPr>
      </w:pPr>
      <w:r w:rsidRPr="00814B55">
        <w:rPr>
          <w:sz w:val="24"/>
          <w:szCs w:val="24"/>
        </w:rPr>
        <w:t xml:space="preserve">Türkçe, İngilizce ve Arapça dil seçenekleriyle oynanabilen uygulama, </w:t>
      </w:r>
      <w:r>
        <w:rPr>
          <w:sz w:val="24"/>
          <w:szCs w:val="24"/>
        </w:rPr>
        <w:t xml:space="preserve">ücretsiz olmasının yanı sıra </w:t>
      </w:r>
      <w:r w:rsidRPr="00814B55">
        <w:rPr>
          <w:sz w:val="24"/>
          <w:szCs w:val="24"/>
        </w:rPr>
        <w:t>reklam ve yönlendirme içermiyor.</w:t>
      </w:r>
    </w:p>
    <w:p w14:paraId="1CA09177" w14:textId="77777777" w:rsidR="002608A4" w:rsidRPr="001E047E" w:rsidRDefault="002608A4" w:rsidP="002608A4">
      <w:pPr>
        <w:jc w:val="both"/>
        <w:rPr>
          <w:b/>
          <w:sz w:val="24"/>
          <w:szCs w:val="24"/>
        </w:rPr>
      </w:pPr>
      <w:r w:rsidRPr="001E047E">
        <w:rPr>
          <w:b/>
          <w:sz w:val="24"/>
          <w:szCs w:val="24"/>
        </w:rPr>
        <w:t>Keşfedin, oynayın, eğlenin!</w:t>
      </w:r>
    </w:p>
    <w:p w14:paraId="56F9473D" w14:textId="77777777" w:rsidR="00814B55" w:rsidRDefault="002608A4" w:rsidP="00595362">
      <w:pPr>
        <w:jc w:val="both"/>
        <w:rPr>
          <w:sz w:val="24"/>
          <w:szCs w:val="24"/>
        </w:rPr>
      </w:pPr>
      <w:r>
        <w:rPr>
          <w:sz w:val="24"/>
          <w:szCs w:val="24"/>
        </w:rPr>
        <w:t>Çocukların oyun oynarken aynı zamanda kazanacağı gelişimlere önem gösteren TRT Çocuk, TRT Ç</w:t>
      </w:r>
      <w:r w:rsidR="00814B55">
        <w:rPr>
          <w:sz w:val="24"/>
          <w:szCs w:val="24"/>
        </w:rPr>
        <w:t xml:space="preserve">ocuk Oyun Dünyası’ndaki </w:t>
      </w:r>
      <w:r>
        <w:rPr>
          <w:sz w:val="24"/>
          <w:szCs w:val="24"/>
        </w:rPr>
        <w:t>farklı binalarda yer olan oyunlarla görsel algı, uzamsal algı, alıcı dil becerileri, zihinsel rotasyon, parça bütün ilişkisi, el-göz koordinasyonu, ince motor becerileri, yönergeleri takip etme gibi kaz</w:t>
      </w:r>
      <w:r w:rsidR="00814B55">
        <w:rPr>
          <w:sz w:val="24"/>
          <w:szCs w:val="24"/>
        </w:rPr>
        <w:t xml:space="preserve">anımları artırmayı hedefliyor. </w:t>
      </w:r>
      <w:r>
        <w:rPr>
          <w:sz w:val="24"/>
          <w:szCs w:val="24"/>
        </w:rPr>
        <w:t>Oynadıkça yeni oyunların açıldığı TRT Çocuk Oyun Dünyası’nda müzik,</w:t>
      </w:r>
      <w:r w:rsidRPr="002608A4">
        <w:rPr>
          <w:sz w:val="24"/>
          <w:szCs w:val="24"/>
        </w:rPr>
        <w:t xml:space="preserve"> </w:t>
      </w:r>
      <w:r>
        <w:rPr>
          <w:sz w:val="24"/>
          <w:szCs w:val="24"/>
        </w:rPr>
        <w:t>sanat</w:t>
      </w:r>
      <w:r w:rsidRPr="006D7EFF">
        <w:rPr>
          <w:sz w:val="24"/>
          <w:szCs w:val="24"/>
        </w:rPr>
        <w:t xml:space="preserve">, </w:t>
      </w:r>
      <w:r>
        <w:rPr>
          <w:sz w:val="24"/>
          <w:szCs w:val="24"/>
        </w:rPr>
        <w:t>spor, b</w:t>
      </w:r>
      <w:r w:rsidRPr="006D7EFF">
        <w:rPr>
          <w:sz w:val="24"/>
          <w:szCs w:val="24"/>
        </w:rPr>
        <w:t>ulmaca</w:t>
      </w:r>
      <w:r>
        <w:rPr>
          <w:sz w:val="24"/>
          <w:szCs w:val="24"/>
        </w:rPr>
        <w:t>, çiftlik, işletme, duygu, aksiyon, rakam ve şekil kategorilerindeki oyunların yanı sıra iki kişilik oyunlar da yer alıyor.</w:t>
      </w:r>
    </w:p>
    <w:p w14:paraId="342ED42A" w14:textId="77777777" w:rsidR="001059A2" w:rsidRDefault="001059A2" w:rsidP="001059A2">
      <w:pPr>
        <w:jc w:val="both"/>
        <w:rPr>
          <w:sz w:val="24"/>
          <w:szCs w:val="24"/>
        </w:rPr>
      </w:pPr>
      <w:r>
        <w:rPr>
          <w:sz w:val="24"/>
          <w:szCs w:val="24"/>
        </w:rPr>
        <w:t>TRT Çocuk Oyun Dünyası’nda çocukların oyun seçimleri, ilgi alanları ve kazanımları ebeveyn paneliyle takip edebilirken oyunda geçirilen zaman ve oynanan oyunlar da kontrol altında oluyor. Uygulamaya uyku saati eklenerek çocuğun uyku saatinde oyunun kapanması da sağlanabiliyor.</w:t>
      </w:r>
    </w:p>
    <w:p w14:paraId="038E2368" w14:textId="2200ACF3" w:rsidR="00814B55" w:rsidRPr="00595362" w:rsidRDefault="00814B55" w:rsidP="00595362">
      <w:pPr>
        <w:jc w:val="both"/>
        <w:rPr>
          <w:sz w:val="24"/>
          <w:szCs w:val="24"/>
        </w:rPr>
      </w:pPr>
    </w:p>
    <w:sectPr w:rsidR="00814B55" w:rsidRPr="005953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99E"/>
    <w:rsid w:val="001059A2"/>
    <w:rsid w:val="00106DA7"/>
    <w:rsid w:val="002608A4"/>
    <w:rsid w:val="004A07EC"/>
    <w:rsid w:val="00595362"/>
    <w:rsid w:val="00687EB2"/>
    <w:rsid w:val="007E4DA9"/>
    <w:rsid w:val="00814B55"/>
    <w:rsid w:val="00B0799E"/>
    <w:rsid w:val="00BD10B8"/>
    <w:rsid w:val="00C228EB"/>
    <w:rsid w:val="00F0020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FDB02"/>
  <w15:chartTrackingRefBased/>
  <w15:docId w15:val="{5DCBAFE6-1442-4803-90D1-2E765A991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99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1320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Şule ÇELİK</dc:creator>
  <cp:keywords/>
  <dc:description/>
  <cp:lastModifiedBy>Aylin BİLEKLİ</cp:lastModifiedBy>
  <cp:revision>2</cp:revision>
  <dcterms:created xsi:type="dcterms:W3CDTF">2023-01-04T08:24:00Z</dcterms:created>
  <dcterms:modified xsi:type="dcterms:W3CDTF">2023-01-04T08:24:00Z</dcterms:modified>
</cp:coreProperties>
</file>