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6AE" w:rsidRDefault="0023357C" w:rsidP="00531127">
      <w:pPr>
        <w:pStyle w:val="Gvde"/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896620" cy="80010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/>
                    </a:blip>
                    <a:srcRect b="10765"/>
                    <a:stretch/>
                  </pic:blipFill>
                  <pic:spPr bwMode="auto">
                    <a:xfrm>
                      <a:off x="0" y="0"/>
                      <a:ext cx="896645" cy="800122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66AE" w:rsidRDefault="000366AE" w:rsidP="00531127">
      <w:pPr>
        <w:pStyle w:val="Gvde"/>
        <w:spacing w:line="276" w:lineRule="auto"/>
        <w:jc w:val="center"/>
      </w:pPr>
    </w:p>
    <w:p w:rsidR="007D1C6D" w:rsidRDefault="0023357C" w:rsidP="007D1C6D">
      <w:pPr>
        <w:pStyle w:val="Gvde"/>
        <w:spacing w:line="276" w:lineRule="auto"/>
        <w:rPr>
          <w:b/>
          <w:bCs/>
        </w:rPr>
      </w:pP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</w:t>
      </w:r>
      <w:r>
        <w:rPr>
          <w:b/>
          <w:bCs/>
          <w:lang w:val="de-DE"/>
        </w:rPr>
        <w:tab/>
      </w:r>
      <w:r w:rsidR="0085095F">
        <w:rPr>
          <w:b/>
          <w:bCs/>
          <w:lang w:val="de-DE"/>
        </w:rPr>
        <w:t xml:space="preserve">   30.01</w:t>
      </w:r>
      <w:r w:rsidR="00E20D17">
        <w:rPr>
          <w:b/>
          <w:bCs/>
          <w:lang w:val="de-DE"/>
        </w:rPr>
        <w:t>.202</w:t>
      </w:r>
      <w:r>
        <w:rPr>
          <w:b/>
          <w:bCs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-264792</wp:posOffset>
                </wp:positionH>
                <wp:positionV relativeFrom="line">
                  <wp:posOffset>161925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8pt;margin-top:12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="0085095F">
        <w:rPr>
          <w:b/>
          <w:bCs/>
          <w:lang w:val="de-DE"/>
        </w:rPr>
        <w:t>6</w:t>
      </w:r>
    </w:p>
    <w:p w:rsidR="007D1C6D" w:rsidRDefault="007D1C6D" w:rsidP="007D1C6D">
      <w:pPr>
        <w:pStyle w:val="Gvde"/>
        <w:spacing w:line="276" w:lineRule="auto"/>
        <w:jc w:val="center"/>
        <w:rPr>
          <w:b/>
          <w:bCs/>
          <w:sz w:val="40"/>
          <w:szCs w:val="40"/>
          <w:lang w:val="da-DK"/>
        </w:rPr>
      </w:pPr>
    </w:p>
    <w:p w:rsidR="0085095F" w:rsidRDefault="0085095F" w:rsidP="007D1C6D">
      <w:pPr>
        <w:pStyle w:val="Gvde"/>
        <w:spacing w:line="276" w:lineRule="auto"/>
        <w:jc w:val="center"/>
        <w:rPr>
          <w:b/>
          <w:bCs/>
          <w:sz w:val="40"/>
          <w:szCs w:val="40"/>
          <w:lang w:val="da-DK"/>
        </w:rPr>
      </w:pPr>
      <w:r>
        <w:rPr>
          <w:b/>
          <w:bCs/>
          <w:sz w:val="40"/>
          <w:szCs w:val="40"/>
          <w:lang w:val="da-DK"/>
        </w:rPr>
        <w:t>TRT Ortak Yapım</w:t>
      </w:r>
      <w:r w:rsidR="00642959">
        <w:rPr>
          <w:b/>
          <w:bCs/>
          <w:sz w:val="40"/>
          <w:szCs w:val="40"/>
          <w:lang w:val="da-DK"/>
        </w:rPr>
        <w:t xml:space="preserve">ı </w:t>
      </w:r>
      <w:r w:rsidR="00E20D17">
        <w:rPr>
          <w:b/>
          <w:bCs/>
          <w:sz w:val="40"/>
          <w:szCs w:val="40"/>
          <w:lang w:val="da-DK"/>
        </w:rPr>
        <w:t>Kanto</w:t>
      </w:r>
    </w:p>
    <w:p w:rsidR="000366AE" w:rsidRPr="0085095F" w:rsidRDefault="0085095F" w:rsidP="0085095F">
      <w:pPr>
        <w:pStyle w:val="Gvde"/>
        <w:spacing w:line="276" w:lineRule="auto"/>
        <w:jc w:val="center"/>
        <w:rPr>
          <w:b/>
          <w:bCs/>
          <w:sz w:val="40"/>
          <w:szCs w:val="40"/>
          <w:lang w:val="da-DK"/>
        </w:rPr>
      </w:pPr>
      <w:r>
        <w:rPr>
          <w:b/>
          <w:bCs/>
          <w:sz w:val="40"/>
          <w:szCs w:val="40"/>
          <w:lang w:val="da-DK"/>
        </w:rPr>
        <w:t>Vizyona Girmek İçin Gün Sayıyor</w:t>
      </w:r>
    </w:p>
    <w:p w:rsidR="0085095F" w:rsidRPr="008C05E2" w:rsidRDefault="0085095F" w:rsidP="00531127">
      <w:pPr>
        <w:pStyle w:val="Gvde"/>
        <w:spacing w:line="276" w:lineRule="auto"/>
        <w:jc w:val="center"/>
        <w:rPr>
          <w:bCs/>
          <w:lang w:val="de-DE"/>
        </w:rPr>
      </w:pPr>
    </w:p>
    <w:p w:rsidR="000366AE" w:rsidRPr="008C05E2" w:rsidRDefault="008C05E2" w:rsidP="00531127">
      <w:pPr>
        <w:pStyle w:val="Gvde"/>
        <w:spacing w:line="276" w:lineRule="auto"/>
        <w:jc w:val="center"/>
        <w:rPr>
          <w:b/>
          <w:bCs/>
        </w:rPr>
      </w:pPr>
      <w:r w:rsidRPr="008C05E2">
        <w:rPr>
          <w:b/>
        </w:rPr>
        <w:t xml:space="preserve">Aile sevgisi ile kişisel fedakârlıklar arasındaki hassas dengeyi kurmak zorunda kalan genç bir kadının </w:t>
      </w:r>
      <w:r w:rsidR="00C741DE" w:rsidRPr="008C05E2">
        <w:rPr>
          <w:b/>
        </w:rPr>
        <w:t>hikâyesini</w:t>
      </w:r>
      <w:r w:rsidRPr="008C05E2">
        <w:rPr>
          <w:b/>
        </w:rPr>
        <w:t xml:space="preserve"> konu alan TRT ortak yapımı </w:t>
      </w:r>
      <w:r w:rsidR="0085095F" w:rsidRPr="008C05E2">
        <w:rPr>
          <w:b/>
          <w:bCs/>
        </w:rPr>
        <w:t xml:space="preserve">Kanto filmi 6 Şubat’ta </w:t>
      </w:r>
      <w:proofErr w:type="gramStart"/>
      <w:r w:rsidR="0085095F" w:rsidRPr="008C05E2">
        <w:rPr>
          <w:b/>
          <w:bCs/>
        </w:rPr>
        <w:t>vizyona</w:t>
      </w:r>
      <w:proofErr w:type="gramEnd"/>
      <w:r w:rsidR="0085095F" w:rsidRPr="008C05E2">
        <w:rPr>
          <w:b/>
          <w:bCs/>
        </w:rPr>
        <w:t xml:space="preserve"> girecek. </w:t>
      </w:r>
    </w:p>
    <w:p w:rsidR="00B071D4" w:rsidRDefault="00B071D4" w:rsidP="00531127">
      <w:pPr>
        <w:pStyle w:val="Gvde"/>
        <w:spacing w:line="276" w:lineRule="auto"/>
        <w:jc w:val="center"/>
      </w:pPr>
    </w:p>
    <w:p w:rsidR="00F81CD0" w:rsidRPr="008C05E2" w:rsidRDefault="00C741DE" w:rsidP="00531127">
      <w:pPr>
        <w:pStyle w:val="Gvde"/>
        <w:spacing w:line="276" w:lineRule="auto"/>
        <w:jc w:val="both"/>
        <w:rPr>
          <w:bCs/>
          <w:color w:val="1A1A1A"/>
          <w:u w:color="1A1A1A"/>
        </w:rPr>
      </w:pPr>
      <w:r>
        <w:rPr>
          <w:bCs/>
        </w:rPr>
        <w:t xml:space="preserve">Dünya </w:t>
      </w:r>
      <w:proofErr w:type="gramStart"/>
      <w:r>
        <w:rPr>
          <w:bCs/>
        </w:rPr>
        <w:t>prömiyerini</w:t>
      </w:r>
      <w:proofErr w:type="gramEnd"/>
      <w:r w:rsidR="008C05E2" w:rsidRPr="008C05E2">
        <w:rPr>
          <w:bCs/>
        </w:rPr>
        <w:t xml:space="preserve"> 27. Şanghay Film Festivali’nin </w:t>
      </w:r>
      <w:proofErr w:type="spellStart"/>
      <w:r w:rsidR="008C05E2" w:rsidRPr="008C05E2">
        <w:rPr>
          <w:bCs/>
        </w:rPr>
        <w:t>Asian</w:t>
      </w:r>
      <w:proofErr w:type="spellEnd"/>
      <w:r w:rsidR="008C05E2" w:rsidRPr="008C05E2">
        <w:rPr>
          <w:bCs/>
        </w:rPr>
        <w:t xml:space="preserve"> New </w:t>
      </w:r>
      <w:proofErr w:type="spellStart"/>
      <w:r w:rsidR="008C05E2" w:rsidRPr="008C05E2">
        <w:rPr>
          <w:bCs/>
        </w:rPr>
        <w:t>Talents</w:t>
      </w:r>
      <w:proofErr w:type="spellEnd"/>
      <w:r w:rsidR="008C05E2" w:rsidRPr="008C05E2">
        <w:rPr>
          <w:bCs/>
        </w:rPr>
        <w:t xml:space="preserve"> bölümünde gerçekleştiren TRT ortak yapımı</w:t>
      </w:r>
      <w:r w:rsidR="0085095F" w:rsidRPr="008C05E2">
        <w:t xml:space="preserve"> </w:t>
      </w:r>
      <w:r w:rsidR="008C05E2" w:rsidRPr="008C05E2">
        <w:t>Kanto</w:t>
      </w:r>
      <w:r w:rsidR="008C05E2">
        <w:t xml:space="preserve"> filmi</w:t>
      </w:r>
      <w:r w:rsidR="008C05E2" w:rsidRPr="008C05E2">
        <w:t>, 6 Şubat’ta beyazperdede izleyicisiyle buluşacak.</w:t>
      </w:r>
      <w:r w:rsidR="008C05E2">
        <w:t xml:space="preserve"> Film, ödüllü belgeselleriyle de tanınan </w:t>
      </w:r>
      <w:r w:rsidR="008C05E2" w:rsidRPr="008C05E2">
        <w:t>yönetmen Ensar Altay'ın ilk kurmaca filmi</w:t>
      </w:r>
      <w:r w:rsidR="008C05E2">
        <w:t>.</w:t>
      </w:r>
    </w:p>
    <w:p w:rsidR="008C05E2" w:rsidRDefault="008C05E2" w:rsidP="00531127">
      <w:pPr>
        <w:pStyle w:val="Gvde"/>
        <w:spacing w:line="276" w:lineRule="auto"/>
        <w:jc w:val="both"/>
      </w:pPr>
    </w:p>
    <w:p w:rsidR="00F81CD0" w:rsidRPr="00F81CD0" w:rsidRDefault="00237815" w:rsidP="00531127">
      <w:pPr>
        <w:pStyle w:val="Gvde"/>
        <w:spacing w:line="276" w:lineRule="auto"/>
        <w:jc w:val="both"/>
        <w:rPr>
          <w:b/>
          <w:bCs/>
        </w:rPr>
      </w:pPr>
      <w:r>
        <w:rPr>
          <w:b/>
        </w:rPr>
        <w:t>Festivallerden ödüllerle döndü</w:t>
      </w:r>
    </w:p>
    <w:p w:rsidR="006A57C4" w:rsidRDefault="00F81CD0" w:rsidP="006A57C4">
      <w:pPr>
        <w:pStyle w:val="Gvde"/>
        <w:spacing w:line="276" w:lineRule="auto"/>
        <w:jc w:val="both"/>
      </w:pPr>
      <w:r>
        <w:t xml:space="preserve">TRT yapımları </w:t>
      </w:r>
      <w:proofErr w:type="spellStart"/>
      <w:r w:rsidRPr="00254F19">
        <w:t>Guardian</w:t>
      </w:r>
      <w:proofErr w:type="spellEnd"/>
      <w:r w:rsidRPr="00254F19">
        <w:t xml:space="preserve"> Of </w:t>
      </w:r>
      <w:proofErr w:type="spellStart"/>
      <w:r w:rsidRPr="00254F19">
        <w:t>Angels</w:t>
      </w:r>
      <w:proofErr w:type="spellEnd"/>
      <w:r w:rsidRPr="00254F19">
        <w:t xml:space="preserve"> (Meleklerin K</w:t>
      </w:r>
      <w:r w:rsidR="0085095F">
        <w:t xml:space="preserve">oruyucusu) ve </w:t>
      </w:r>
      <w:proofErr w:type="spellStart"/>
      <w:r w:rsidR="0085095F">
        <w:t>Kodokushi</w:t>
      </w:r>
      <w:proofErr w:type="spellEnd"/>
      <w:r w:rsidR="00531127">
        <w:t xml:space="preserve"> isimli ödüllü</w:t>
      </w:r>
      <w:r w:rsidR="00C32623">
        <w:t xml:space="preserve"> </w:t>
      </w:r>
      <w:r w:rsidR="00531127">
        <w:t xml:space="preserve">filmlerin yönetmenliğini yapan </w:t>
      </w:r>
      <w:r w:rsidRPr="00254F19">
        <w:t>Ensar Alt</w:t>
      </w:r>
      <w:r>
        <w:t>ay</w:t>
      </w:r>
      <w:r w:rsidR="00531127">
        <w:t>’ın</w:t>
      </w:r>
      <w:r>
        <w:t xml:space="preserve"> ilk kurmaca filmi</w:t>
      </w:r>
      <w:r w:rsidR="0085095F">
        <w:t xml:space="preserve"> olan Kanto,</w:t>
      </w:r>
      <w:r w:rsidR="0085095F" w:rsidRPr="0085095F">
        <w:rPr>
          <w:bCs/>
        </w:rPr>
        <w:t xml:space="preserve"> </w:t>
      </w:r>
      <w:r w:rsidR="0085095F">
        <w:rPr>
          <w:bCs/>
        </w:rPr>
        <w:t xml:space="preserve">2023 yılında Saraybosna Film Festivali </w:t>
      </w:r>
      <w:r w:rsidR="0085095F" w:rsidRPr="00254F19">
        <w:rPr>
          <w:bCs/>
        </w:rPr>
        <w:t xml:space="preserve">kapsamında </w:t>
      </w:r>
      <w:proofErr w:type="spellStart"/>
      <w:r w:rsidR="0085095F" w:rsidRPr="00254F19">
        <w:rPr>
          <w:bCs/>
        </w:rPr>
        <w:t>Cinelink</w:t>
      </w:r>
      <w:proofErr w:type="spellEnd"/>
      <w:r w:rsidR="0085095F" w:rsidRPr="00254F19">
        <w:rPr>
          <w:bCs/>
        </w:rPr>
        <w:t xml:space="preserve"> </w:t>
      </w:r>
      <w:proofErr w:type="spellStart"/>
      <w:r w:rsidR="0085095F" w:rsidRPr="00254F19">
        <w:rPr>
          <w:bCs/>
        </w:rPr>
        <w:t>Work</w:t>
      </w:r>
      <w:proofErr w:type="spellEnd"/>
      <w:r w:rsidR="0085095F" w:rsidRPr="00254F19">
        <w:rPr>
          <w:bCs/>
        </w:rPr>
        <w:t xml:space="preserve"> in </w:t>
      </w:r>
      <w:proofErr w:type="spellStart"/>
      <w:r w:rsidR="0085095F" w:rsidRPr="00254F19">
        <w:rPr>
          <w:bCs/>
        </w:rPr>
        <w:t>Progress'</w:t>
      </w:r>
      <w:r w:rsidR="0085095F">
        <w:rPr>
          <w:bCs/>
        </w:rPr>
        <w:t>te</w:t>
      </w:r>
      <w:proofErr w:type="spellEnd"/>
      <w:r w:rsidR="0085095F">
        <w:rPr>
          <w:bCs/>
        </w:rPr>
        <w:t xml:space="preserve"> </w:t>
      </w:r>
      <w:r w:rsidR="0085095F" w:rsidRPr="00E20D17">
        <w:rPr>
          <w:bCs/>
        </w:rPr>
        <w:t>“</w:t>
      </w:r>
      <w:proofErr w:type="spellStart"/>
      <w:r w:rsidR="0085095F" w:rsidRPr="00E20D17">
        <w:rPr>
          <w:bCs/>
        </w:rPr>
        <w:t>Cinelink</w:t>
      </w:r>
      <w:proofErr w:type="spellEnd"/>
      <w:r w:rsidR="0085095F" w:rsidRPr="00E20D17">
        <w:rPr>
          <w:bCs/>
        </w:rPr>
        <w:t xml:space="preserve"> </w:t>
      </w:r>
      <w:proofErr w:type="spellStart"/>
      <w:r w:rsidR="0085095F" w:rsidRPr="00E20D17">
        <w:rPr>
          <w:bCs/>
        </w:rPr>
        <w:t>Impact</w:t>
      </w:r>
      <w:proofErr w:type="spellEnd"/>
      <w:r w:rsidR="0085095F" w:rsidRPr="00E20D17">
        <w:rPr>
          <w:bCs/>
        </w:rPr>
        <w:t xml:space="preserve"> </w:t>
      </w:r>
      <w:proofErr w:type="spellStart"/>
      <w:r w:rsidR="0085095F" w:rsidRPr="00E20D17">
        <w:rPr>
          <w:bCs/>
        </w:rPr>
        <w:t>Ödülü”ne</w:t>
      </w:r>
      <w:proofErr w:type="spellEnd"/>
      <w:r w:rsidR="0085095F" w:rsidRPr="00E20D17">
        <w:rPr>
          <w:bCs/>
        </w:rPr>
        <w:t xml:space="preserve"> layık görülmüştü</w:t>
      </w:r>
      <w:r w:rsidR="0085095F">
        <w:rPr>
          <w:bCs/>
        </w:rPr>
        <w:t>.</w:t>
      </w:r>
      <w:r w:rsidR="0085095F">
        <w:t xml:space="preserve"> </w:t>
      </w:r>
      <w:r w:rsidR="006A57C4">
        <w:rPr>
          <w:bCs/>
          <w:color w:val="1A1A1A"/>
          <w:u w:color="1A1A1A"/>
        </w:rPr>
        <w:t xml:space="preserve">Film ayrıca; </w:t>
      </w:r>
      <w:r w:rsidR="006A57C4">
        <w:t xml:space="preserve">Türkiye </w:t>
      </w:r>
      <w:proofErr w:type="gramStart"/>
      <w:r w:rsidR="006A57C4">
        <w:t>prömiyerini</w:t>
      </w:r>
      <w:proofErr w:type="gramEnd"/>
      <w:r w:rsidR="006A57C4">
        <w:t xml:space="preserve"> yaptığı 62. Antalya Film Festivali’nde,  En İyi Yardımcı Kadın Oyuncu Ödülü</w:t>
      </w:r>
      <w:r w:rsidR="009C25EF">
        <w:t>’nü (Yıldız Kültür)</w:t>
      </w:r>
      <w:r w:rsidR="006A57C4">
        <w:t xml:space="preserve"> kazanırken, 13. Boğaziçi Film Festivali’nde ise En İyi Kadın Oyuncu Ödülü</w:t>
      </w:r>
      <w:r w:rsidR="009C25EF">
        <w:t>’nü</w:t>
      </w:r>
      <w:r w:rsidR="00C741DE">
        <w:t xml:space="preserve"> </w:t>
      </w:r>
      <w:r w:rsidR="009C25EF">
        <w:t xml:space="preserve">(Didem </w:t>
      </w:r>
      <w:proofErr w:type="spellStart"/>
      <w:r w:rsidR="009C25EF">
        <w:t>İnselel</w:t>
      </w:r>
      <w:proofErr w:type="spellEnd"/>
      <w:r w:rsidR="009C25EF">
        <w:t>)</w:t>
      </w:r>
      <w:r w:rsidR="006A57C4">
        <w:t xml:space="preserve"> kazanmıştı. </w:t>
      </w:r>
    </w:p>
    <w:p w:rsidR="006A57C4" w:rsidRPr="0085095F" w:rsidRDefault="006A57C4" w:rsidP="006A57C4">
      <w:pPr>
        <w:pStyle w:val="Gvde"/>
        <w:spacing w:line="276" w:lineRule="auto"/>
        <w:jc w:val="both"/>
        <w:rPr>
          <w:bCs/>
          <w:color w:val="1A1A1A"/>
          <w:u w:color="1A1A1A"/>
        </w:rPr>
      </w:pPr>
    </w:p>
    <w:p w:rsidR="000366AE" w:rsidRPr="00531127" w:rsidRDefault="00642959" w:rsidP="00531127">
      <w:pPr>
        <w:pStyle w:val="Gvde"/>
        <w:spacing w:line="276" w:lineRule="auto"/>
        <w:jc w:val="both"/>
      </w:pPr>
      <w:r>
        <w:rPr>
          <w:bCs/>
        </w:rPr>
        <w:t xml:space="preserve">Yapımcılığını Ensar Altay ve Süleyman </w:t>
      </w:r>
      <w:proofErr w:type="spellStart"/>
      <w:r>
        <w:rPr>
          <w:bCs/>
        </w:rPr>
        <w:t>Civliz’in</w:t>
      </w:r>
      <w:proofErr w:type="spellEnd"/>
      <w:r>
        <w:rPr>
          <w:bCs/>
        </w:rPr>
        <w:t xml:space="preserve"> </w:t>
      </w:r>
      <w:r w:rsidR="00531127">
        <w:rPr>
          <w:bCs/>
        </w:rPr>
        <w:t xml:space="preserve">birlikte </w:t>
      </w:r>
      <w:r>
        <w:rPr>
          <w:bCs/>
        </w:rPr>
        <w:t xml:space="preserve">üstlendiği TRT ortak yapımı </w:t>
      </w:r>
      <w:r w:rsidR="0085095F">
        <w:rPr>
          <w:bCs/>
        </w:rPr>
        <w:t>filmde;</w:t>
      </w:r>
      <w:r w:rsidR="00254F19" w:rsidRPr="00254F19">
        <w:rPr>
          <w:bCs/>
        </w:rPr>
        <w:t xml:space="preserve"> Didem </w:t>
      </w:r>
      <w:proofErr w:type="spellStart"/>
      <w:r w:rsidR="00254F19" w:rsidRPr="00254F19">
        <w:rPr>
          <w:bCs/>
        </w:rPr>
        <w:t>İnselel</w:t>
      </w:r>
      <w:proofErr w:type="spellEnd"/>
      <w:r w:rsidR="00254F19" w:rsidRPr="00254F19">
        <w:rPr>
          <w:bCs/>
        </w:rPr>
        <w:t>, Sinan Albayrak, Yıldız Kültür, Ece Bağcı ve Züleyha Yıl</w:t>
      </w:r>
      <w:r w:rsidR="00254F19">
        <w:rPr>
          <w:bCs/>
        </w:rPr>
        <w:t>dız rol alıyor. F</w:t>
      </w:r>
      <w:r w:rsidR="00E20D17" w:rsidRPr="00E20D17">
        <w:rPr>
          <w:bCs/>
        </w:rPr>
        <w:t>ilmin görüntü yönetmenliğini TRT Sinema p</w:t>
      </w:r>
      <w:r w:rsidR="00254F19">
        <w:rPr>
          <w:bCs/>
        </w:rPr>
        <w:t>ersoneli Kürşat Üresin üstlenirken,</w:t>
      </w:r>
      <w:r w:rsidR="00E20D17" w:rsidRPr="00E20D17">
        <w:rPr>
          <w:bCs/>
        </w:rPr>
        <w:t xml:space="preserve"> TRT İç Yapımlar Dairesi çalışanları ise filmin </w:t>
      </w:r>
      <w:proofErr w:type="gramStart"/>
      <w:r w:rsidR="00E20D17" w:rsidRPr="00E20D17">
        <w:rPr>
          <w:bCs/>
        </w:rPr>
        <w:t>prodüksiyon</w:t>
      </w:r>
      <w:proofErr w:type="gramEnd"/>
      <w:r w:rsidR="00E20D17" w:rsidRPr="00E20D17">
        <w:rPr>
          <w:bCs/>
        </w:rPr>
        <w:t xml:space="preserve"> sürecinde görev aldı.</w:t>
      </w:r>
    </w:p>
    <w:p w:rsidR="00254F19" w:rsidRDefault="00254F19" w:rsidP="00531127">
      <w:pPr>
        <w:pStyle w:val="Gvde"/>
        <w:spacing w:line="276" w:lineRule="auto"/>
        <w:jc w:val="both"/>
        <w:rPr>
          <w:rFonts w:cstheme="minorHAnsi"/>
          <w:bCs/>
        </w:rPr>
      </w:pPr>
    </w:p>
    <w:p w:rsidR="0085095F" w:rsidRDefault="00F81CD0" w:rsidP="00531127">
      <w:pPr>
        <w:pStyle w:val="Gvde"/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Filmin konusu ise kısaca şöyle; </w:t>
      </w:r>
      <w:r w:rsidR="0085095F">
        <w:rPr>
          <w:rFonts w:cstheme="minorHAnsi"/>
          <w:bCs/>
        </w:rPr>
        <w:t>y</w:t>
      </w:r>
      <w:r w:rsidR="0085095F" w:rsidRPr="0085095F">
        <w:rPr>
          <w:rFonts w:cstheme="minorHAnsi"/>
          <w:bCs/>
        </w:rPr>
        <w:t xml:space="preserve">ıllarını ailesine adayarak geçiren Sude, sonunda düzenli bir </w:t>
      </w:r>
      <w:proofErr w:type="spellStart"/>
      <w:r w:rsidR="0085095F" w:rsidRPr="0085095F">
        <w:rPr>
          <w:rFonts w:cstheme="minorHAnsi"/>
          <w:bCs/>
        </w:rPr>
        <w:t>işe</w:t>
      </w:r>
      <w:proofErr w:type="spellEnd"/>
      <w:r w:rsidR="0085095F" w:rsidRPr="0085095F">
        <w:rPr>
          <w:rFonts w:cstheme="minorHAnsi"/>
          <w:bCs/>
        </w:rPr>
        <w:t xml:space="preserve"> </w:t>
      </w:r>
      <w:r w:rsidR="00C741DE" w:rsidRPr="0085095F">
        <w:rPr>
          <w:rFonts w:cstheme="minorHAnsi"/>
          <w:bCs/>
        </w:rPr>
        <w:t>başlamak</w:t>
      </w:r>
      <w:r w:rsidR="0085095F" w:rsidRPr="0085095F">
        <w:rPr>
          <w:rFonts w:cstheme="minorHAnsi"/>
          <w:bCs/>
        </w:rPr>
        <w:t xml:space="preserve"> üzeredir. Ancak kayınvalidesinin gizemli bir </w:t>
      </w:r>
      <w:r w:rsidR="00C741DE" w:rsidRPr="0085095F">
        <w:rPr>
          <w:rFonts w:cstheme="minorHAnsi"/>
          <w:bCs/>
        </w:rPr>
        <w:t>şekilde</w:t>
      </w:r>
      <w:r w:rsidR="0085095F" w:rsidRPr="0085095F">
        <w:rPr>
          <w:rFonts w:cstheme="minorHAnsi"/>
          <w:bCs/>
        </w:rPr>
        <w:t xml:space="preserve"> ortadan kaybolması her şeyi alt</w:t>
      </w:r>
      <w:r w:rsidR="0085095F">
        <w:rPr>
          <w:rFonts w:cstheme="minorHAnsi"/>
          <w:bCs/>
        </w:rPr>
        <w:t xml:space="preserve"> üst eder.  Bu beklenmedik olay</w:t>
      </w:r>
      <w:r w:rsidR="0085095F" w:rsidRPr="0085095F">
        <w:rPr>
          <w:rFonts w:cstheme="minorHAnsi"/>
          <w:bCs/>
        </w:rPr>
        <w:t xml:space="preserve"> uzun zamandır gizli kalan sırların ortaya çıkmasına neden olur. Sude hem kayınvalidesini bulmak hem de sevgiyle fedakârlık arasındaki kırılgan dengeyi korumak zorundadır.</w:t>
      </w:r>
      <w:bookmarkStart w:id="0" w:name="_GoBack"/>
      <w:bookmarkEnd w:id="0"/>
    </w:p>
    <w:p w:rsidR="00F81CD0" w:rsidRDefault="00F81CD0" w:rsidP="00531127">
      <w:pPr>
        <w:pStyle w:val="Gvde"/>
        <w:spacing w:line="276" w:lineRule="auto"/>
        <w:jc w:val="both"/>
        <w:rPr>
          <w:rFonts w:cstheme="minorHAnsi"/>
          <w:bCs/>
        </w:rPr>
      </w:pPr>
    </w:p>
    <w:p w:rsidR="00254F19" w:rsidRPr="00254F19" w:rsidRDefault="00254F19" w:rsidP="00531127">
      <w:pPr>
        <w:pStyle w:val="Gvde"/>
        <w:spacing w:line="276" w:lineRule="auto"/>
        <w:jc w:val="both"/>
        <w:rPr>
          <w:rFonts w:cstheme="minorHAnsi"/>
          <w:bCs/>
        </w:rPr>
      </w:pPr>
    </w:p>
    <w:sectPr w:rsidR="00254F19" w:rsidRPr="00254F19">
      <w:headerReference w:type="default" r:id="rId7"/>
      <w:footerReference w:type="default" r:id="rId8"/>
      <w:pgSz w:w="11900" w:h="16840"/>
      <w:pgMar w:top="851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340" w:rsidRDefault="00CE3340">
      <w:r>
        <w:separator/>
      </w:r>
    </w:p>
  </w:endnote>
  <w:endnote w:type="continuationSeparator" w:id="0">
    <w:p w:rsidR="00CE3340" w:rsidRDefault="00CE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auto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6AE" w:rsidRDefault="000366AE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340" w:rsidRDefault="00CE3340">
      <w:r>
        <w:separator/>
      </w:r>
    </w:p>
  </w:footnote>
  <w:footnote w:type="continuationSeparator" w:id="0">
    <w:p w:rsidR="00CE3340" w:rsidRDefault="00CE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6AE" w:rsidRDefault="000366AE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AE"/>
    <w:rsid w:val="000366AE"/>
    <w:rsid w:val="001A77CA"/>
    <w:rsid w:val="0023357C"/>
    <w:rsid w:val="00237815"/>
    <w:rsid w:val="00254F19"/>
    <w:rsid w:val="0037452C"/>
    <w:rsid w:val="00502913"/>
    <w:rsid w:val="00531127"/>
    <w:rsid w:val="005635DF"/>
    <w:rsid w:val="00642959"/>
    <w:rsid w:val="006A57C4"/>
    <w:rsid w:val="007D1C6D"/>
    <w:rsid w:val="0085095F"/>
    <w:rsid w:val="008C05E2"/>
    <w:rsid w:val="009C25EF"/>
    <w:rsid w:val="00AD467F"/>
    <w:rsid w:val="00B071D4"/>
    <w:rsid w:val="00C32623"/>
    <w:rsid w:val="00C741DE"/>
    <w:rsid w:val="00C81B2A"/>
    <w:rsid w:val="00CE3340"/>
    <w:rsid w:val="00E20D17"/>
    <w:rsid w:val="00E849CF"/>
    <w:rsid w:val="00F46E3F"/>
    <w:rsid w:val="00F81CD0"/>
    <w:rsid w:val="00F8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1DB86"/>
  <w15:docId w15:val="{670D1AC5-56A2-406B-87FD-FA7DE8E8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 ZENGİN</dc:creator>
  <cp:lastModifiedBy>Masum EKİNCİ</cp:lastModifiedBy>
  <cp:revision>2</cp:revision>
  <dcterms:created xsi:type="dcterms:W3CDTF">2026-01-27T12:42:00Z</dcterms:created>
  <dcterms:modified xsi:type="dcterms:W3CDTF">2026-01-27T12:42:00Z</dcterms:modified>
</cp:coreProperties>
</file>