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A05020" w:rsidRDefault="00A05020" w:rsidP="00A05020">
      <w:pPr>
        <w:rPr>
          <w:b/>
          <w:bCs/>
        </w:rPr>
      </w:pPr>
      <w:r>
        <w:rPr>
          <w:b/>
          <w:noProof/>
          <w:sz w:val="36"/>
          <w:szCs w:val="36"/>
        </w:rPr>
        <w:drawing>
          <wp:inline distT="0" distB="0" distL="0" distR="0" wp14:anchorId="3B36112E" wp14:editId="243DDB5F">
            <wp:extent cx="1246909" cy="1246909"/>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T_LOGO_KIRMIZI.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260866" cy="1260866"/>
                    </a:xfrm>
                    <a:prstGeom prst="rect">
                      <a:avLst/>
                    </a:prstGeom>
                  </pic:spPr>
                </pic:pic>
              </a:graphicData>
            </a:graphic>
          </wp:inline>
        </w:drawing>
      </w:r>
      <w:r>
        <w:rPr>
          <w:b/>
          <w:bCs/>
        </w:rPr>
        <w:tab/>
      </w:r>
      <w:r>
        <w:rPr>
          <w:b/>
          <w:bCs/>
        </w:rPr>
        <w:tab/>
      </w:r>
      <w:r>
        <w:rPr>
          <w:b/>
          <w:bCs/>
        </w:rPr>
        <w:tab/>
      </w:r>
      <w:r>
        <w:rPr>
          <w:b/>
          <w:bCs/>
        </w:rPr>
        <w:tab/>
      </w:r>
      <w:r>
        <w:rPr>
          <w:b/>
          <w:bCs/>
        </w:rPr>
        <w:tab/>
      </w:r>
      <w:r>
        <w:rPr>
          <w:b/>
          <w:bCs/>
        </w:rPr>
        <w:tab/>
        <w:t xml:space="preserve">             </w:t>
      </w:r>
      <w:r>
        <w:rPr>
          <w:b/>
          <w:bCs/>
        </w:rPr>
        <w:tab/>
      </w:r>
      <w:r>
        <w:rPr>
          <w:b/>
          <w:noProof/>
          <w:sz w:val="36"/>
          <w:szCs w:val="36"/>
        </w:rPr>
        <w:drawing>
          <wp:inline distT="0" distB="0" distL="0" distR="0" wp14:anchorId="22AD4DFE" wp14:editId="6D95CE6E">
            <wp:extent cx="1506527" cy="1043044"/>
            <wp:effectExtent l="0" t="0" r="0"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RT_EvHayatDolu_Logo.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561084" cy="1080817"/>
                    </a:xfrm>
                    <a:prstGeom prst="rect">
                      <a:avLst/>
                    </a:prstGeom>
                  </pic:spPr>
                </pic:pic>
              </a:graphicData>
            </a:graphic>
          </wp:inline>
        </w:drawing>
      </w:r>
    </w:p>
    <w:p w:rsidR="00A05020" w:rsidRDefault="00A05020" w:rsidP="0014578F">
      <w:pPr>
        <w:jc w:val="center"/>
        <w:rPr>
          <w:b/>
          <w:bCs/>
        </w:rPr>
      </w:pPr>
    </w:p>
    <w:p w:rsidR="00F70084" w:rsidRPr="0014578F" w:rsidRDefault="00F70084" w:rsidP="0014578F">
      <w:pPr>
        <w:jc w:val="center"/>
        <w:rPr>
          <w:b/>
          <w:bCs/>
        </w:rPr>
      </w:pPr>
      <w:r w:rsidRPr="0014578F">
        <w:rPr>
          <w:b/>
          <w:bCs/>
        </w:rPr>
        <w:t xml:space="preserve">TRT’DEN </w:t>
      </w:r>
      <w:r w:rsidR="000A576F" w:rsidRPr="0014578F">
        <w:rPr>
          <w:b/>
          <w:bCs/>
        </w:rPr>
        <w:t xml:space="preserve">GENÇ İLETİŞİMCİLERE </w:t>
      </w:r>
      <w:r w:rsidRPr="0014578F">
        <w:rPr>
          <w:b/>
          <w:bCs/>
        </w:rPr>
        <w:t>MÜJDE!</w:t>
      </w:r>
    </w:p>
    <w:p w:rsidR="00F70084" w:rsidRDefault="00F70084" w:rsidP="0014578F">
      <w:pPr>
        <w:jc w:val="center"/>
      </w:pPr>
    </w:p>
    <w:p w:rsidR="00F70084" w:rsidRPr="0014578F" w:rsidRDefault="00F70084" w:rsidP="0014578F">
      <w:pPr>
        <w:jc w:val="center"/>
        <w:rPr>
          <w:b/>
          <w:bCs/>
        </w:rPr>
      </w:pPr>
      <w:r w:rsidRPr="0014578F">
        <w:rPr>
          <w:b/>
          <w:bCs/>
        </w:rPr>
        <w:t>‘Geleceğin İletişimcileri Yarışması’ Başvuru Süresi Uzatıldı</w:t>
      </w:r>
    </w:p>
    <w:p w:rsidR="00F70084" w:rsidRDefault="00F70084"/>
    <w:p w:rsidR="00F35D89" w:rsidRDefault="00F35D89">
      <w:r>
        <w:t xml:space="preserve">TRT’nin bu yıl 6’ncısını düzenlediği “Geleceğin İletişimcileri Yarışması” başvuru </w:t>
      </w:r>
      <w:r w:rsidR="00A87CD8">
        <w:t>tarihi</w:t>
      </w:r>
      <w:r w:rsidR="000A576F">
        <w:t xml:space="preserve"> </w:t>
      </w:r>
      <w:proofErr w:type="spellStart"/>
      <w:r w:rsidR="000A576F">
        <w:t>koronavirüs</w:t>
      </w:r>
      <w:proofErr w:type="spellEnd"/>
      <w:r w:rsidR="000A576F">
        <w:t xml:space="preserve"> süreci nedeniyle </w:t>
      </w:r>
      <w:r>
        <w:t xml:space="preserve">uzatıldı. 4 ana kategori ve 12 alt kategoride düzenlenen yarışma için son başvuru </w:t>
      </w:r>
      <w:r w:rsidR="000A576F">
        <w:t>tarihi 30 Haziran</w:t>
      </w:r>
      <w:r w:rsidR="00D9172D">
        <w:t xml:space="preserve"> 2020</w:t>
      </w:r>
      <w:r w:rsidR="000A576F">
        <w:t xml:space="preserve"> olarak belirle</w:t>
      </w:r>
      <w:r w:rsidR="00D9172D">
        <w:t xml:space="preserve">nirken; </w:t>
      </w:r>
      <w:r w:rsidR="00643A21">
        <w:t xml:space="preserve">bu yıla özel </w:t>
      </w:r>
      <w:r w:rsidR="00D9172D">
        <w:t xml:space="preserve">“Ev Hayat Dolu” adlı yeni kategori </w:t>
      </w:r>
      <w:r w:rsidR="00A87CD8">
        <w:t xml:space="preserve">de </w:t>
      </w:r>
      <w:r w:rsidR="00D9172D">
        <w:t xml:space="preserve">oluşturuldu. </w:t>
      </w:r>
    </w:p>
    <w:p w:rsidR="00F35D89" w:rsidRDefault="00F35D89"/>
    <w:p w:rsidR="00D9172D" w:rsidRDefault="00D9172D">
      <w:r w:rsidRPr="00D9172D">
        <w:t xml:space="preserve">TRT’nin, sahip olduğu değerleri ve birikimi gençlerle paylaşıp onları desteklemek amacıyla </w:t>
      </w:r>
      <w:r>
        <w:t xml:space="preserve">bu yıl 6.’sını </w:t>
      </w:r>
      <w:r w:rsidRPr="00D9172D">
        <w:t>düzenlediği Geleceğin İletişimcileri Yarışması</w:t>
      </w:r>
      <w:r>
        <w:t xml:space="preserve"> için son başvuru tarihi 30 Haziran 2020 tarihine uzatıldı. </w:t>
      </w:r>
      <w:r w:rsidR="00A87CD8">
        <w:t xml:space="preserve">Gençlere iletişimin profesyonelleri ile buluşma </w:t>
      </w:r>
      <w:r w:rsidR="0078700A">
        <w:t>imkânı</w:t>
      </w:r>
      <w:r w:rsidR="00A87CD8">
        <w:t xml:space="preserve"> veren yarışma ayrıca katılımcılara TRT’de kariyer fırsatı da sağlayabiliyor.</w:t>
      </w:r>
    </w:p>
    <w:p w:rsidR="00A87CD8" w:rsidRDefault="00A87CD8"/>
    <w:p w:rsidR="0014578F" w:rsidRPr="000C0CA9" w:rsidRDefault="0014578F">
      <w:pPr>
        <w:rPr>
          <w:b/>
          <w:bCs/>
        </w:rPr>
      </w:pPr>
      <w:r w:rsidRPr="000C0CA9">
        <w:rPr>
          <w:b/>
          <w:bCs/>
        </w:rPr>
        <w:t>Yarışmaya kimler katılabiliyor?</w:t>
      </w:r>
    </w:p>
    <w:p w:rsidR="00A87CD8" w:rsidRDefault="00A87CD8">
      <w:r>
        <w:t>Türkiye, Balkanlar, KKTC ve Orta Asya ülkelerinde iletişim eğitimi alan ön lisans ve lisans öğrencilerine yönelik olarak düzenlenen yarışma sadece iletişim fakülteleri</w:t>
      </w:r>
      <w:r w:rsidR="0078700A">
        <w:t>ni</w:t>
      </w:r>
      <w:r>
        <w:t xml:space="preserve"> değil, güzel sanatlar, sosyal bilimler ve meslek yüksekokullarındaki iletişim ile ilgili bölümler</w:t>
      </w:r>
      <w:r w:rsidR="0078700A">
        <w:t>i de kapsıyor.</w:t>
      </w:r>
    </w:p>
    <w:p w:rsidR="0078700A" w:rsidRDefault="0078700A"/>
    <w:p w:rsidR="000C0CA9" w:rsidRPr="000C0CA9" w:rsidRDefault="000C0CA9">
      <w:pPr>
        <w:rPr>
          <w:b/>
          <w:bCs/>
        </w:rPr>
      </w:pPr>
      <w:r w:rsidRPr="000C0CA9">
        <w:rPr>
          <w:b/>
          <w:bCs/>
        </w:rPr>
        <w:t xml:space="preserve">Gençler evden üretsin diye yeni kategori: “Ev Hayat Dolu” </w:t>
      </w:r>
    </w:p>
    <w:p w:rsidR="0078700A" w:rsidRDefault="0078700A">
      <w:r>
        <w:t xml:space="preserve">Radyo, Televizyon, Haber ve İnternet Yayıncılığı olmak üzere 4 ana kategori ile bunlara bağlı 12 alt kategoride düzenlenen yarışmaya bu yıl ek olarak </w:t>
      </w:r>
      <w:proofErr w:type="spellStart"/>
      <w:r>
        <w:t>koronavirüs</w:t>
      </w:r>
      <w:proofErr w:type="spellEnd"/>
      <w:r>
        <w:t xml:space="preserve"> nedeniyle eğitimlerine evden devam eden gençler için yeni bir kategori oluşturuldu. Gençler “Ev Hayat Dolu” adlı yeni kategoriye teması salgın olan eserlerle katılabilecek. Yaratıcılığın ön planda tutulacağı yeni kategori için değerlendirmeler ev koşulları dikkate alınarak yapılacak. </w:t>
      </w:r>
    </w:p>
    <w:p w:rsidR="0078700A" w:rsidRDefault="0078700A" w:rsidP="00F35D89"/>
    <w:p w:rsidR="0078700A" w:rsidRPr="000C0CA9" w:rsidRDefault="000C0CA9" w:rsidP="00F35D89">
      <w:pPr>
        <w:rPr>
          <w:b/>
          <w:bCs/>
        </w:rPr>
      </w:pPr>
      <w:r w:rsidRPr="000C0CA9">
        <w:rPr>
          <w:b/>
          <w:bCs/>
        </w:rPr>
        <w:t>Katılımcılara profesyonel destek: “Ben Olsaydım”</w:t>
      </w:r>
    </w:p>
    <w:p w:rsidR="00CD5C3E" w:rsidRDefault="0078700A" w:rsidP="00F35D89">
      <w:r>
        <w:t>Oluşturulan yeni kat</w:t>
      </w:r>
      <w:r w:rsidR="0014578F">
        <w:t>e</w:t>
      </w:r>
      <w:r>
        <w:t>gori için evden üretim sürecinde gençlere destek olmak</w:t>
      </w:r>
      <w:r w:rsidR="00643A21">
        <w:t xml:space="preserve"> ve geleceğin iletişimcileri ile medya profesyonellerini dijital ortamda buluşturmak amacıyla başlatılan “Ben Olsaydım” programı her </w:t>
      </w:r>
      <w:r w:rsidR="00CD5C3E">
        <w:t xml:space="preserve">perşembe farklı bir konuğu ağırlayacak. </w:t>
      </w:r>
    </w:p>
    <w:p w:rsidR="00CD5C3E" w:rsidRDefault="00CD5C3E" w:rsidP="00F35D89"/>
    <w:p w:rsidR="00CD5C3E" w:rsidRDefault="00CD5C3E" w:rsidP="00F35D89">
      <w:r>
        <w:t xml:space="preserve">Ben </w:t>
      </w:r>
      <w:proofErr w:type="spellStart"/>
      <w:r>
        <w:t>Olsaydım’ın</w:t>
      </w:r>
      <w:proofErr w:type="spellEnd"/>
      <w:r>
        <w:t xml:space="preserve"> ilk konuğu spor spikeri Deniz Satar olacak. Salgının spor yayıncılığın</w:t>
      </w:r>
      <w:r w:rsidR="000A0A56">
        <w:t>a</w:t>
      </w:r>
      <w:r>
        <w:t xml:space="preserve"> etkileri, yeni medyada spor yayıncılığını nelerin beklediği gibi konuların konuşulacağı program bu akşam saat 22.00’de Geleceğin İletişimcileri Yarışması </w:t>
      </w:r>
      <w:proofErr w:type="spellStart"/>
      <w:r>
        <w:t>Instagram</w:t>
      </w:r>
      <w:proofErr w:type="spellEnd"/>
      <w:r>
        <w:t xml:space="preserve"> canlı yayınında.</w:t>
      </w:r>
    </w:p>
    <w:p w:rsidR="00CD5C3E" w:rsidRDefault="00CD5C3E" w:rsidP="00F35D89"/>
    <w:p w:rsidR="0014578F" w:rsidRDefault="0014578F" w:rsidP="00F35D89"/>
    <w:p w:rsidR="0014578F" w:rsidRDefault="0014578F" w:rsidP="00F35D89">
      <w:r>
        <w:t xml:space="preserve">Başvuru, katılım koşulları, yarışma takvimi ve daha fazlası için </w:t>
      </w:r>
      <w:hyperlink r:id="rId6" w:history="1">
        <w:r w:rsidRPr="00515005">
          <w:rPr>
            <w:rStyle w:val="Kpr"/>
          </w:rPr>
          <w:t>www.trtgeleceginiletisimcileri.com</w:t>
        </w:r>
      </w:hyperlink>
      <w:r>
        <w:t xml:space="preserve"> </w:t>
      </w:r>
      <w:r w:rsidRPr="0014578F">
        <w:t>adresinden detaylı bilgi alınabiliyor.</w:t>
      </w:r>
    </w:p>
    <w:p w:rsidR="0014578F" w:rsidRDefault="0014578F" w:rsidP="00F35D89"/>
    <w:sectPr w:rsidR="0014578F" w:rsidSect="00E97979">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0084"/>
    <w:rsid w:val="000A0A56"/>
    <w:rsid w:val="000A576F"/>
    <w:rsid w:val="000C0CA9"/>
    <w:rsid w:val="001122A7"/>
    <w:rsid w:val="0014578F"/>
    <w:rsid w:val="00643A21"/>
    <w:rsid w:val="0078700A"/>
    <w:rsid w:val="00A05020"/>
    <w:rsid w:val="00A87CD8"/>
    <w:rsid w:val="00CD5C3E"/>
    <w:rsid w:val="00D75693"/>
    <w:rsid w:val="00D9172D"/>
    <w:rsid w:val="00E97979"/>
    <w:rsid w:val="00F35D89"/>
    <w:rsid w:val="00F70084"/>
    <w:rsid w:val="00F72D2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ecimalSymbol w:val=","/>
  <w:listSeparator w:val=";"/>
  <w14:docId w14:val="4392AEA8"/>
  <w15:chartTrackingRefBased/>
  <w15:docId w15:val="{CEE8C5CD-0BFE-FA47-8585-1E2A1F14A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14578F"/>
    <w:rPr>
      <w:color w:val="0563C1" w:themeColor="hyperlink"/>
      <w:u w:val="single"/>
    </w:rPr>
  </w:style>
  <w:style w:type="character" w:styleId="zmlenmeyenBahsetme">
    <w:name w:val="Unresolved Mention"/>
    <w:basedOn w:val="VarsaylanParagrafYazTipi"/>
    <w:uiPriority w:val="99"/>
    <w:semiHidden/>
    <w:unhideWhenUsed/>
    <w:rsid w:val="001457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40824882">
      <w:bodyDiv w:val="1"/>
      <w:marLeft w:val="0"/>
      <w:marRight w:val="0"/>
      <w:marTop w:val="0"/>
      <w:marBottom w:val="0"/>
      <w:divBdr>
        <w:top w:val="none" w:sz="0" w:space="0" w:color="auto"/>
        <w:left w:val="none" w:sz="0" w:space="0" w:color="auto"/>
        <w:bottom w:val="none" w:sz="0" w:space="0" w:color="auto"/>
        <w:right w:val="none" w:sz="0" w:space="0" w:color="auto"/>
      </w:divBdr>
    </w:div>
    <w:div w:id="1747452741">
      <w:bodyDiv w:val="1"/>
      <w:marLeft w:val="0"/>
      <w:marRight w:val="0"/>
      <w:marTop w:val="0"/>
      <w:marBottom w:val="0"/>
      <w:divBdr>
        <w:top w:val="none" w:sz="0" w:space="0" w:color="auto"/>
        <w:left w:val="none" w:sz="0" w:space="0" w:color="auto"/>
        <w:bottom w:val="none" w:sz="0" w:space="0" w:color="auto"/>
        <w:right w:val="none" w:sz="0" w:space="0" w:color="auto"/>
      </w:divBdr>
    </w:div>
    <w:div w:id="1771664103">
      <w:bodyDiv w:val="1"/>
      <w:marLeft w:val="0"/>
      <w:marRight w:val="0"/>
      <w:marTop w:val="0"/>
      <w:marBottom w:val="0"/>
      <w:divBdr>
        <w:top w:val="none" w:sz="0" w:space="0" w:color="auto"/>
        <w:left w:val="none" w:sz="0" w:space="0" w:color="auto"/>
        <w:bottom w:val="none" w:sz="0" w:space="0" w:color="auto"/>
        <w:right w:val="none" w:sz="0" w:space="0" w:color="auto"/>
      </w:divBdr>
    </w:div>
    <w:div w:id="2139296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rtgeleceginiletisimcileri.com" TargetMode="Externa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79</TotalTime>
  <Pages>1</Pages>
  <Words>353</Words>
  <Characters>2016</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4</cp:revision>
  <dcterms:created xsi:type="dcterms:W3CDTF">2020-04-30T10:03:00Z</dcterms:created>
  <dcterms:modified xsi:type="dcterms:W3CDTF">2020-05-21T10:41:00Z</dcterms:modified>
</cp:coreProperties>
</file>