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761B53" w14:textId="77777777" w:rsidR="00932C2F" w:rsidRDefault="00932C2F" w:rsidP="00932C2F">
      <w:pPr>
        <w:jc w:val="center"/>
        <w:rPr>
          <w:b/>
          <w:noProof/>
          <w:color w:val="000000" w:themeColor="text1"/>
          <w:sz w:val="36"/>
          <w:szCs w:val="36"/>
        </w:rPr>
      </w:pPr>
      <w:r>
        <w:rPr>
          <w:sz w:val="32"/>
          <w:szCs w:val="32"/>
        </w:rPr>
        <w:tab/>
      </w:r>
      <w:r>
        <w:rPr>
          <w:b/>
          <w:noProof/>
          <w:sz w:val="36"/>
          <w:szCs w:val="36"/>
          <w:lang w:eastAsia="tr-TR"/>
        </w:rPr>
        <w:drawing>
          <wp:inline distT="0" distB="0" distL="0" distR="0" wp14:anchorId="0546E328" wp14:editId="52BECC3D">
            <wp:extent cx="1036320" cy="71433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4" cstate="print">
                      <a:extLst>
                        <a:ext uri="{28A0092B-C50C-407E-A947-70E740481C1C}">
                          <a14:useLocalDpi xmlns:a14="http://schemas.microsoft.com/office/drawing/2010/main" val="0"/>
                        </a:ext>
                      </a:extLst>
                    </a:blip>
                    <a:srcRect t="13316" b="17755"/>
                    <a:stretch/>
                  </pic:blipFill>
                  <pic:spPr bwMode="auto">
                    <a:xfrm>
                      <a:off x="0" y="0"/>
                      <a:ext cx="1075489" cy="741329"/>
                    </a:xfrm>
                    <a:prstGeom prst="rect">
                      <a:avLst/>
                    </a:prstGeom>
                    <a:ln>
                      <a:noFill/>
                    </a:ln>
                    <a:extLst>
                      <a:ext uri="{53640926-AAD7-44D8-BBD7-CCE9431645EC}">
                        <a14:shadowObscured xmlns:a14="http://schemas.microsoft.com/office/drawing/2010/main"/>
                      </a:ext>
                    </a:extLst>
                  </pic:spPr>
                </pic:pic>
              </a:graphicData>
            </a:graphic>
          </wp:inline>
        </w:drawing>
      </w:r>
    </w:p>
    <w:p w14:paraId="180320A3" w14:textId="77777777" w:rsidR="00932C2F" w:rsidRPr="00B4084A" w:rsidRDefault="00932C2F" w:rsidP="00932C2F">
      <w:pPr>
        <w:jc w:val="center"/>
        <w:rPr>
          <w:color w:val="000000" w:themeColor="text1"/>
        </w:rPr>
      </w:pPr>
    </w:p>
    <w:p w14:paraId="3CBB767E" w14:textId="69A0BDEB" w:rsidR="00932C2F" w:rsidRPr="00932C2F" w:rsidRDefault="00932C2F" w:rsidP="00932C2F">
      <w:pPr>
        <w:rPr>
          <w:rFonts w:ascii="Calibri" w:hAnsi="Calibri" w:cs="Calibri"/>
          <w:b/>
          <w:color w:val="000000" w:themeColor="text1"/>
        </w:rPr>
      </w:pPr>
      <w:r w:rsidRPr="00107228">
        <w:rPr>
          <w:rFonts w:ascii="Calibri" w:hAnsi="Calibri" w:cs="Calibri"/>
          <w:b/>
          <w:color w:val="000000" w:themeColor="text1"/>
        </w:rPr>
        <w:t>Basın Bülteni</w:t>
      </w:r>
      <w:r w:rsidRPr="00107228">
        <w:rPr>
          <w:rFonts w:ascii="Calibri" w:hAnsi="Calibri" w:cs="Calibri"/>
          <w:b/>
          <w:color w:val="000000" w:themeColor="text1"/>
        </w:rPr>
        <w:tab/>
      </w:r>
      <w:r w:rsidRPr="00107228">
        <w:rPr>
          <w:rFonts w:ascii="Calibri" w:hAnsi="Calibri" w:cs="Calibri"/>
          <w:b/>
          <w:color w:val="000000" w:themeColor="text1"/>
        </w:rPr>
        <w:tab/>
        <w:t xml:space="preserve">                                                                                             </w:t>
      </w:r>
      <w:r w:rsidRPr="00107228">
        <w:rPr>
          <w:rFonts w:ascii="Calibri" w:hAnsi="Calibri" w:cs="Calibri"/>
          <w:b/>
          <w:color w:val="000000" w:themeColor="text1"/>
        </w:rPr>
        <w:tab/>
      </w:r>
      <w:r w:rsidR="002B639A">
        <w:rPr>
          <w:rFonts w:ascii="Calibri" w:hAnsi="Calibri" w:cs="Calibri"/>
          <w:b/>
          <w:color w:val="000000" w:themeColor="text1"/>
        </w:rPr>
        <w:t xml:space="preserve">   </w:t>
      </w:r>
      <w:r w:rsidR="001B1548">
        <w:rPr>
          <w:rFonts w:ascii="Calibri" w:hAnsi="Calibri" w:cs="Calibri"/>
          <w:b/>
          <w:color w:val="000000" w:themeColor="text1"/>
        </w:rPr>
        <w:t>30</w:t>
      </w:r>
      <w:r w:rsidRPr="00107228">
        <w:rPr>
          <w:rFonts w:ascii="Calibri" w:hAnsi="Calibri" w:cs="Calibri"/>
          <w:b/>
          <w:color w:val="000000" w:themeColor="text1"/>
        </w:rPr>
        <w:t>.</w:t>
      </w:r>
      <w:r w:rsidR="001B1548">
        <w:rPr>
          <w:rFonts w:ascii="Calibri" w:hAnsi="Calibri" w:cs="Calibri"/>
          <w:b/>
          <w:color w:val="000000" w:themeColor="text1"/>
        </w:rPr>
        <w:t>03</w:t>
      </w:r>
      <w:r w:rsidRPr="00107228">
        <w:rPr>
          <w:rFonts w:ascii="Calibri" w:hAnsi="Calibri" w:cs="Calibri"/>
          <w:b/>
          <w:color w:val="000000" w:themeColor="text1"/>
        </w:rPr>
        <w:t>.202</w:t>
      </w:r>
      <w:r w:rsidR="001B1548">
        <w:rPr>
          <w:rFonts w:ascii="Calibri" w:hAnsi="Calibri" w:cs="Calibri"/>
          <w:b/>
          <w:color w:val="000000" w:themeColor="text1"/>
        </w:rPr>
        <w:t>3</w:t>
      </w:r>
      <w:r w:rsidRPr="00B4084A">
        <w:rPr>
          <w:color w:val="000000" w:themeColor="text1"/>
        </w:rPr>
        <w:tab/>
      </w:r>
      <w:r w:rsidRPr="00B4084A">
        <w:rPr>
          <w:color w:val="000000" w:themeColor="text1"/>
        </w:rPr>
        <w:tab/>
      </w:r>
      <w:r w:rsidRPr="00B4084A">
        <w:rPr>
          <w:color w:val="000000" w:themeColor="text1"/>
        </w:rPr>
        <w:tab/>
      </w:r>
      <w:r w:rsidRPr="00B4084A">
        <w:rPr>
          <w:color w:val="000000" w:themeColor="text1"/>
        </w:rPr>
        <w:tab/>
      </w: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0CBFB7B5" wp14:editId="31F7489C">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7A691E9"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2CA954B5" w14:textId="2E860D31" w:rsidR="00833781" w:rsidRDefault="001B1548" w:rsidP="001B1548">
      <w:pPr>
        <w:spacing w:line="276" w:lineRule="auto"/>
        <w:jc w:val="center"/>
        <w:rPr>
          <w:b/>
          <w:bCs/>
          <w:sz w:val="40"/>
          <w:szCs w:val="40"/>
        </w:rPr>
      </w:pPr>
      <w:r w:rsidRPr="001B1548">
        <w:rPr>
          <w:b/>
          <w:bCs/>
          <w:sz w:val="40"/>
          <w:szCs w:val="40"/>
        </w:rPr>
        <w:t>TRT Ortak Yapımı “Tay” Yeniden Vizyona Giriyor</w:t>
      </w:r>
    </w:p>
    <w:p w14:paraId="67B4EE29" w14:textId="77777777" w:rsidR="001B1548" w:rsidRDefault="001B1548" w:rsidP="001B1548">
      <w:pPr>
        <w:spacing w:line="276" w:lineRule="auto"/>
        <w:jc w:val="center"/>
        <w:rPr>
          <w:sz w:val="28"/>
          <w:szCs w:val="28"/>
        </w:rPr>
      </w:pPr>
    </w:p>
    <w:p w14:paraId="30000138" w14:textId="7475E672" w:rsidR="001B1548" w:rsidRDefault="001B1548" w:rsidP="001B1548">
      <w:pPr>
        <w:spacing w:line="276" w:lineRule="auto"/>
        <w:jc w:val="center"/>
        <w:rPr>
          <w:b/>
          <w:bCs/>
        </w:rPr>
      </w:pPr>
      <w:r w:rsidRPr="001B1548">
        <w:rPr>
          <w:b/>
          <w:bCs/>
        </w:rPr>
        <w:t xml:space="preserve">Vizyona girdiği dönemde büyük ilgi gören TRT </w:t>
      </w:r>
      <w:r w:rsidR="00677BBC">
        <w:rPr>
          <w:b/>
          <w:bCs/>
        </w:rPr>
        <w:t>ortak yapımı “Tay”, ramazan</w:t>
      </w:r>
      <w:r w:rsidRPr="001B1548">
        <w:rPr>
          <w:b/>
          <w:bCs/>
        </w:rPr>
        <w:t>a özel olarak yeniden izleyiciyle buluşacak. Hz. Muhammed’in İslam tarihinin dönüm noktası olan çileli “Hicret” yolculuğunu konu edinen yerli animasyon yapım, küçük büyük izleyicileriyle yarından itibaren beyazperdede buluşacak.</w:t>
      </w:r>
    </w:p>
    <w:p w14:paraId="673D5BB9" w14:textId="77777777" w:rsidR="001B1548" w:rsidRPr="001B1548" w:rsidRDefault="001B1548" w:rsidP="001B1548">
      <w:pPr>
        <w:spacing w:line="276" w:lineRule="auto"/>
        <w:jc w:val="both"/>
        <w:rPr>
          <w:b/>
          <w:bCs/>
        </w:rPr>
      </w:pPr>
    </w:p>
    <w:p w14:paraId="0B3B9D22" w14:textId="28ECD97B" w:rsidR="001B1548" w:rsidRDefault="001B1548" w:rsidP="001B1548">
      <w:pPr>
        <w:spacing w:line="276" w:lineRule="auto"/>
        <w:jc w:val="both"/>
        <w:rPr>
          <w:bCs/>
        </w:rPr>
      </w:pPr>
      <w:r w:rsidRPr="001B1548">
        <w:rPr>
          <w:bCs/>
        </w:rPr>
        <w:t xml:space="preserve">Hz. Muhammed’in (SAV) “Hicret” yolculuğunu konu edinen ilk animasyon </w:t>
      </w:r>
      <w:r>
        <w:rPr>
          <w:bCs/>
        </w:rPr>
        <w:t>filmi olan TRT ortak yapımı “Tay</w:t>
      </w:r>
      <w:r w:rsidR="00677BBC">
        <w:rPr>
          <w:bCs/>
        </w:rPr>
        <w:t>”, ramazan</w:t>
      </w:r>
      <w:r w:rsidRPr="001B1548">
        <w:rPr>
          <w:bCs/>
        </w:rPr>
        <w:t xml:space="preserve">da yeniden izleyiciyle buluşacak. Annesini arayan safkan bir tay olan </w:t>
      </w:r>
      <w:proofErr w:type="spellStart"/>
      <w:r w:rsidRPr="001B1548">
        <w:rPr>
          <w:bCs/>
        </w:rPr>
        <w:t>Riyah’ın</w:t>
      </w:r>
      <w:proofErr w:type="spellEnd"/>
      <w:r w:rsidRPr="001B1548">
        <w:rPr>
          <w:bCs/>
        </w:rPr>
        <w:t xml:space="preserve">, peşindeki hırsızlardan kaçarken tanıştığı ihtiyar deve </w:t>
      </w:r>
      <w:proofErr w:type="spellStart"/>
      <w:r w:rsidRPr="001B1548">
        <w:rPr>
          <w:bCs/>
        </w:rPr>
        <w:t>Jabal</w:t>
      </w:r>
      <w:proofErr w:type="spellEnd"/>
      <w:r w:rsidRPr="001B1548">
        <w:rPr>
          <w:bCs/>
        </w:rPr>
        <w:t xml:space="preserve"> ile birlikte Medine’ye doğru çıktığı yolculuğun hikâyesinin a</w:t>
      </w:r>
      <w:r>
        <w:rPr>
          <w:bCs/>
        </w:rPr>
        <w:t>nlatıldığı “Tay</w:t>
      </w:r>
      <w:r w:rsidRPr="001B1548">
        <w:rPr>
          <w:bCs/>
        </w:rPr>
        <w:t>”, yarından itibaren beyazperdede sevenleriyle buluşacak.</w:t>
      </w:r>
    </w:p>
    <w:p w14:paraId="5923C8A9" w14:textId="77777777" w:rsidR="001B1548" w:rsidRPr="001B1548" w:rsidRDefault="001B1548" w:rsidP="001B1548">
      <w:pPr>
        <w:spacing w:line="276" w:lineRule="auto"/>
        <w:jc w:val="both"/>
        <w:rPr>
          <w:bCs/>
        </w:rPr>
      </w:pPr>
    </w:p>
    <w:p w14:paraId="0907E863" w14:textId="4CD5EF15" w:rsidR="001B1548" w:rsidRDefault="001B1548" w:rsidP="001B1548">
      <w:pPr>
        <w:spacing w:line="276" w:lineRule="auto"/>
        <w:jc w:val="both"/>
        <w:rPr>
          <w:bCs/>
        </w:rPr>
      </w:pPr>
      <w:r w:rsidRPr="001B1548">
        <w:rPr>
          <w:bCs/>
        </w:rPr>
        <w:t xml:space="preserve">Vizyona girdiği dönemde küçük büyük her yaştan izleyiciden büyük ilgi gören 3D animasyon türündeki sinema filmi, masal tadındaki anlatımıyla özellikle okul çağındaki çocuklarda fedakârlık, umut ve sevgi gibi kavramların pekiştirilmesini, çocuklara peygamber sevgisinin aşılanmasını hedefliyor. </w:t>
      </w:r>
    </w:p>
    <w:p w14:paraId="4641E3DA" w14:textId="77777777" w:rsidR="001B1548" w:rsidRPr="001B1548" w:rsidRDefault="001B1548" w:rsidP="001B1548">
      <w:pPr>
        <w:spacing w:line="276" w:lineRule="auto"/>
        <w:jc w:val="both"/>
        <w:rPr>
          <w:bCs/>
        </w:rPr>
      </w:pPr>
    </w:p>
    <w:p w14:paraId="3CA483AA" w14:textId="0F6AD8F0" w:rsidR="00B700F1" w:rsidRPr="001B1548" w:rsidRDefault="001B1548" w:rsidP="001B1548">
      <w:pPr>
        <w:spacing w:line="276" w:lineRule="auto"/>
        <w:jc w:val="both"/>
        <w:rPr>
          <w:rFonts w:cstheme="minorHAnsi"/>
        </w:rPr>
      </w:pPr>
      <w:r w:rsidRPr="001B1548">
        <w:rPr>
          <w:bCs/>
        </w:rPr>
        <w:t xml:space="preserve">Filmin yönetmenliğini TRT </w:t>
      </w:r>
      <w:proofErr w:type="spellStart"/>
      <w:r w:rsidRPr="001B1548">
        <w:rPr>
          <w:bCs/>
        </w:rPr>
        <w:t>Çocuk’un</w:t>
      </w:r>
      <w:proofErr w:type="spellEnd"/>
      <w:r w:rsidRPr="001B1548">
        <w:rPr>
          <w:bCs/>
        </w:rPr>
        <w:t xml:space="preserve"> çevreci kahramanı “Kaptan </w:t>
      </w:r>
      <w:proofErr w:type="spellStart"/>
      <w:r w:rsidRPr="001B1548">
        <w:rPr>
          <w:bCs/>
        </w:rPr>
        <w:t>Pengu</w:t>
      </w:r>
      <w:proofErr w:type="spellEnd"/>
      <w:r w:rsidRPr="001B1548">
        <w:rPr>
          <w:bCs/>
        </w:rPr>
        <w:t xml:space="preserve"> ve </w:t>
      </w:r>
      <w:proofErr w:type="spellStart"/>
      <w:r w:rsidRPr="001B1548">
        <w:rPr>
          <w:bCs/>
        </w:rPr>
        <w:t>Arkadaşları”nın</w:t>
      </w:r>
      <w:proofErr w:type="spellEnd"/>
      <w:r w:rsidRPr="001B1548">
        <w:rPr>
          <w:bCs/>
        </w:rPr>
        <w:t xml:space="preserve"> yapımcısı Nurullah </w:t>
      </w:r>
      <w:proofErr w:type="spellStart"/>
      <w:r w:rsidRPr="001B1548">
        <w:rPr>
          <w:bCs/>
        </w:rPr>
        <w:t>Yenihan</w:t>
      </w:r>
      <w:proofErr w:type="spellEnd"/>
      <w:r w:rsidRPr="001B1548">
        <w:rPr>
          <w:bCs/>
        </w:rPr>
        <w:t xml:space="preserve">, senaristliğini Betül </w:t>
      </w:r>
      <w:proofErr w:type="spellStart"/>
      <w:r w:rsidRPr="001B1548">
        <w:rPr>
          <w:bCs/>
        </w:rPr>
        <w:t>Yağsağan</w:t>
      </w:r>
      <w:proofErr w:type="spellEnd"/>
      <w:r w:rsidRPr="001B1548">
        <w:rPr>
          <w:bCs/>
        </w:rPr>
        <w:t xml:space="preserve"> </w:t>
      </w:r>
      <w:proofErr w:type="spellStart"/>
      <w:r w:rsidRPr="001B1548">
        <w:rPr>
          <w:bCs/>
        </w:rPr>
        <w:t>Birgören</w:t>
      </w:r>
      <w:proofErr w:type="spellEnd"/>
      <w:r w:rsidRPr="001B1548">
        <w:rPr>
          <w:bCs/>
        </w:rPr>
        <w:t xml:space="preserve">, yapımcılığını ise Mustafa Emre Tülün üstleniyor. TRT </w:t>
      </w:r>
      <w:proofErr w:type="spellStart"/>
      <w:r w:rsidRPr="001B1548">
        <w:rPr>
          <w:bCs/>
        </w:rPr>
        <w:t>Çocuk’un</w:t>
      </w:r>
      <w:proofErr w:type="spellEnd"/>
      <w:r w:rsidRPr="001B1548">
        <w:rPr>
          <w:bCs/>
        </w:rPr>
        <w:t xml:space="preserve"> uzman psikologları, çocuk gelişim uzmanları ve içerik editörlerinin katkılarıyla hazırlanan yeni sinema filmi “Tay”, Orta Doğu’da </w:t>
      </w:r>
      <w:proofErr w:type="gramStart"/>
      <w:r w:rsidRPr="001B1548">
        <w:rPr>
          <w:bCs/>
        </w:rPr>
        <w:t>vizyona</w:t>
      </w:r>
      <w:proofErr w:type="gramEnd"/>
      <w:r w:rsidRPr="001B1548">
        <w:rPr>
          <w:bCs/>
        </w:rPr>
        <w:t xml:space="preserve"> giren ilk Türk animasyon filmi olmuştu.</w:t>
      </w:r>
    </w:p>
    <w:p w14:paraId="76C5F517" w14:textId="14F91402" w:rsidR="00C450C8" w:rsidRDefault="00C450C8" w:rsidP="00B700F1">
      <w:pPr>
        <w:spacing w:line="276" w:lineRule="auto"/>
        <w:jc w:val="both"/>
        <w:rPr>
          <w:rFonts w:cstheme="minorHAnsi"/>
        </w:rPr>
      </w:pPr>
      <w:bookmarkStart w:id="0" w:name="_GoBack"/>
      <w:bookmarkEnd w:id="0"/>
    </w:p>
    <w:sectPr w:rsidR="00C450C8"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E8"/>
    <w:rsid w:val="00002536"/>
    <w:rsid w:val="00011FE8"/>
    <w:rsid w:val="000465E5"/>
    <w:rsid w:val="00055D7F"/>
    <w:rsid w:val="00061C17"/>
    <w:rsid w:val="00092BE3"/>
    <w:rsid w:val="000E5B90"/>
    <w:rsid w:val="001911F4"/>
    <w:rsid w:val="001A094E"/>
    <w:rsid w:val="001B1548"/>
    <w:rsid w:val="001B3D47"/>
    <w:rsid w:val="001C5B43"/>
    <w:rsid w:val="001E7611"/>
    <w:rsid w:val="002030CF"/>
    <w:rsid w:val="00211193"/>
    <w:rsid w:val="00220293"/>
    <w:rsid w:val="00234EFE"/>
    <w:rsid w:val="002562AA"/>
    <w:rsid w:val="0026011B"/>
    <w:rsid w:val="0026658F"/>
    <w:rsid w:val="00283473"/>
    <w:rsid w:val="002B639A"/>
    <w:rsid w:val="0033516D"/>
    <w:rsid w:val="003678DF"/>
    <w:rsid w:val="00377607"/>
    <w:rsid w:val="00397500"/>
    <w:rsid w:val="003C2CE0"/>
    <w:rsid w:val="003D18F1"/>
    <w:rsid w:val="0044729A"/>
    <w:rsid w:val="00455D8F"/>
    <w:rsid w:val="004563E1"/>
    <w:rsid w:val="00460933"/>
    <w:rsid w:val="004E6BC7"/>
    <w:rsid w:val="004F088F"/>
    <w:rsid w:val="0051128B"/>
    <w:rsid w:val="00511441"/>
    <w:rsid w:val="00523228"/>
    <w:rsid w:val="00547A48"/>
    <w:rsid w:val="00562D08"/>
    <w:rsid w:val="005B74D0"/>
    <w:rsid w:val="005D4298"/>
    <w:rsid w:val="005F3100"/>
    <w:rsid w:val="0060636B"/>
    <w:rsid w:val="00663F35"/>
    <w:rsid w:val="00677BBC"/>
    <w:rsid w:val="0068168A"/>
    <w:rsid w:val="006A2985"/>
    <w:rsid w:val="006A7639"/>
    <w:rsid w:val="006C2A8D"/>
    <w:rsid w:val="006D3FB1"/>
    <w:rsid w:val="00720987"/>
    <w:rsid w:val="00724304"/>
    <w:rsid w:val="00786D42"/>
    <w:rsid w:val="007F7900"/>
    <w:rsid w:val="00811043"/>
    <w:rsid w:val="00833781"/>
    <w:rsid w:val="00887013"/>
    <w:rsid w:val="008A5EE5"/>
    <w:rsid w:val="008C4D5A"/>
    <w:rsid w:val="008C750D"/>
    <w:rsid w:val="008E1ADA"/>
    <w:rsid w:val="008E574E"/>
    <w:rsid w:val="00932C2F"/>
    <w:rsid w:val="009410DB"/>
    <w:rsid w:val="0094173D"/>
    <w:rsid w:val="009934F8"/>
    <w:rsid w:val="009A792A"/>
    <w:rsid w:val="009B72FE"/>
    <w:rsid w:val="009F2485"/>
    <w:rsid w:val="00A138CC"/>
    <w:rsid w:val="00B45968"/>
    <w:rsid w:val="00B700F1"/>
    <w:rsid w:val="00B7568B"/>
    <w:rsid w:val="00BA3356"/>
    <w:rsid w:val="00C450C8"/>
    <w:rsid w:val="00C94846"/>
    <w:rsid w:val="00C9583A"/>
    <w:rsid w:val="00CE04D2"/>
    <w:rsid w:val="00D3780F"/>
    <w:rsid w:val="00D52FF3"/>
    <w:rsid w:val="00D62BF7"/>
    <w:rsid w:val="00D6766E"/>
    <w:rsid w:val="00D73D5D"/>
    <w:rsid w:val="00D75693"/>
    <w:rsid w:val="00D875E5"/>
    <w:rsid w:val="00DD4CC3"/>
    <w:rsid w:val="00E651F8"/>
    <w:rsid w:val="00E97979"/>
    <w:rsid w:val="00EE070E"/>
    <w:rsid w:val="00EE0BAC"/>
    <w:rsid w:val="00F11566"/>
    <w:rsid w:val="00F44BEC"/>
    <w:rsid w:val="00F61C23"/>
    <w:rsid w:val="00F72D29"/>
    <w:rsid w:val="00FA2A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8AF94"/>
  <w15:chartTrackingRefBased/>
  <w15:docId w15:val="{9B21E77E-EDE6-584F-B07E-BB86AD5E2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semiHidden/>
    <w:unhideWhenUsed/>
    <w:rsid w:val="008C4D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351703">
      <w:bodyDiv w:val="1"/>
      <w:marLeft w:val="0"/>
      <w:marRight w:val="0"/>
      <w:marTop w:val="0"/>
      <w:marBottom w:val="0"/>
      <w:divBdr>
        <w:top w:val="none" w:sz="0" w:space="0" w:color="auto"/>
        <w:left w:val="none" w:sz="0" w:space="0" w:color="auto"/>
        <w:bottom w:val="none" w:sz="0" w:space="0" w:color="auto"/>
        <w:right w:val="none" w:sz="0" w:space="0" w:color="auto"/>
      </w:divBdr>
    </w:div>
    <w:div w:id="185606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1328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Meltem ZENGİN</cp:lastModifiedBy>
  <cp:revision>2</cp:revision>
  <dcterms:created xsi:type="dcterms:W3CDTF">2023-03-28T20:50:00Z</dcterms:created>
  <dcterms:modified xsi:type="dcterms:W3CDTF">2023-03-28T20:50:00Z</dcterms:modified>
</cp:coreProperties>
</file>