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86C28A" w14:textId="77777777" w:rsidR="00175FFA" w:rsidRPr="00361F0E" w:rsidRDefault="00175FFA" w:rsidP="00175FFA">
      <w:pPr>
        <w:rPr>
          <w:rFonts w:cstheme="minorHAnsi"/>
          <w:color w:val="000000" w:themeColor="text1"/>
        </w:rPr>
      </w:pPr>
    </w:p>
    <w:p w14:paraId="63E26E93" w14:textId="735D4186" w:rsidR="00175FFA" w:rsidRPr="00361F0E" w:rsidRDefault="00175FFA" w:rsidP="00175FFA">
      <w:pPr>
        <w:jc w:val="center"/>
        <w:rPr>
          <w:rFonts w:cstheme="minorHAnsi"/>
          <w:color w:val="000000" w:themeColor="text1"/>
        </w:rPr>
      </w:pPr>
      <w:r w:rsidRPr="00361F0E">
        <w:rPr>
          <w:rFonts w:cstheme="minorHAnsi"/>
          <w:b/>
          <w:noProof/>
          <w:color w:val="000000" w:themeColor="text1"/>
          <w:sz w:val="36"/>
          <w:szCs w:val="36"/>
          <w:lang w:eastAsia="tr-TR"/>
        </w:rPr>
        <w:drawing>
          <wp:inline distT="0" distB="0" distL="0" distR="0" wp14:anchorId="153B9D00" wp14:editId="00DB4CA7">
            <wp:extent cx="914400" cy="586740"/>
            <wp:effectExtent l="0" t="0" r="0" b="0"/>
            <wp:docPr id="3" name="Resim 3" descr="logo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sim 3" descr="logo içeren bir resim&#10;&#10;Açıklama otomatik olarak oluşturuldu"/>
                    <pic:cNvPicPr/>
                  </pic:nvPicPr>
                  <pic:blipFill rotWithShape="1">
                    <a:blip r:embed="rId4" cstate="print">
                      <a:extLst>
                        <a:ext uri="{28A0092B-C50C-407E-A947-70E740481C1C}">
                          <a14:useLocalDpi xmlns:a14="http://schemas.microsoft.com/office/drawing/2010/main" val="0"/>
                        </a:ext>
                      </a:extLst>
                    </a:blip>
                    <a:srcRect t="35833"/>
                    <a:stretch/>
                  </pic:blipFill>
                  <pic:spPr bwMode="auto">
                    <a:xfrm>
                      <a:off x="0" y="0"/>
                      <a:ext cx="943666" cy="605519"/>
                    </a:xfrm>
                    <a:prstGeom prst="rect">
                      <a:avLst/>
                    </a:prstGeom>
                    <a:ln>
                      <a:noFill/>
                    </a:ln>
                    <a:extLst>
                      <a:ext uri="{53640926-AAD7-44D8-BBD7-CCE9431645EC}">
                        <a14:shadowObscured xmlns:a14="http://schemas.microsoft.com/office/drawing/2010/main"/>
                      </a:ext>
                    </a:extLst>
                  </pic:spPr>
                </pic:pic>
              </a:graphicData>
            </a:graphic>
          </wp:inline>
        </w:drawing>
      </w:r>
    </w:p>
    <w:p w14:paraId="00B8E089" w14:textId="6DFDD8B0" w:rsidR="00175FFA" w:rsidRPr="00361F0E" w:rsidRDefault="00175FFA" w:rsidP="00175FFA">
      <w:pPr>
        <w:rPr>
          <w:rFonts w:cstheme="minorHAnsi"/>
          <w:b/>
          <w:bCs/>
          <w:color w:val="000000" w:themeColor="text1"/>
        </w:rPr>
      </w:pPr>
      <w:r w:rsidRPr="00361F0E">
        <w:rPr>
          <w:rFonts w:cstheme="minorHAnsi"/>
          <w:b/>
          <w:bCs/>
          <w:color w:val="000000" w:themeColor="text1"/>
        </w:rPr>
        <w:t>Basın Bülteni</w:t>
      </w:r>
      <w:r w:rsidRPr="00361F0E">
        <w:rPr>
          <w:rFonts w:cstheme="minorHAnsi"/>
          <w:b/>
          <w:bCs/>
          <w:color w:val="000000" w:themeColor="text1"/>
        </w:rPr>
        <w:tab/>
      </w:r>
      <w:r w:rsidRPr="00361F0E">
        <w:rPr>
          <w:rFonts w:cstheme="minorHAnsi"/>
          <w:b/>
          <w:bCs/>
          <w:color w:val="000000" w:themeColor="text1"/>
        </w:rPr>
        <w:tab/>
        <w:t xml:space="preserve">                                                                                             </w:t>
      </w:r>
      <w:r w:rsidRPr="00361F0E">
        <w:rPr>
          <w:rFonts w:cstheme="minorHAnsi"/>
          <w:b/>
          <w:bCs/>
          <w:color w:val="000000" w:themeColor="text1"/>
        </w:rPr>
        <w:tab/>
      </w:r>
      <w:r w:rsidR="008F3CFB">
        <w:rPr>
          <w:rFonts w:cstheme="minorHAnsi"/>
          <w:b/>
          <w:bCs/>
          <w:color w:val="000000" w:themeColor="text1"/>
        </w:rPr>
        <w:t>17</w:t>
      </w:r>
      <w:r w:rsidRPr="00361F0E">
        <w:rPr>
          <w:rFonts w:cstheme="minorHAnsi"/>
          <w:b/>
          <w:bCs/>
          <w:color w:val="000000" w:themeColor="text1"/>
        </w:rPr>
        <w:t>.04.202</w:t>
      </w:r>
      <w:r w:rsidRPr="00361F0E">
        <w:rPr>
          <w:rFonts w:cstheme="minorHAnsi"/>
          <w:noProof/>
          <w:color w:val="000000" w:themeColor="text1"/>
          <w:lang w:eastAsia="tr-TR"/>
        </w:rPr>
        <mc:AlternateContent>
          <mc:Choice Requires="wps">
            <w:drawing>
              <wp:anchor distT="0" distB="0" distL="114300" distR="114300" simplePos="0" relativeHeight="251659264" behindDoc="0" locked="0" layoutInCell="1" allowOverlap="1" wp14:anchorId="24361849" wp14:editId="4A4E7313">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6DDFC68"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" strokecolor="black [3200]" strokeweight="1pt">
                <v:stroke joinstyle="miter"/>
              </v:line>
            </w:pict>
          </mc:Fallback>
        </mc:AlternateContent>
      </w:r>
      <w:r w:rsidR="008F3CFB">
        <w:rPr>
          <w:rFonts w:cstheme="minorHAnsi"/>
          <w:b/>
          <w:bCs/>
          <w:color w:val="000000" w:themeColor="text1"/>
        </w:rPr>
        <w:t>5</w:t>
      </w:r>
    </w:p>
    <w:p w14:paraId="6384F07A" w14:textId="21A01F93" w:rsidR="000070C2" w:rsidRPr="00361F0E" w:rsidRDefault="000070C2" w:rsidP="00731F28">
      <w:pPr>
        <w:rPr>
          <w:rFonts w:cstheme="minorHAnsi"/>
        </w:rPr>
      </w:pPr>
      <w:r w:rsidRPr="00361F0E">
        <w:rPr>
          <w:rFonts w:cstheme="minorHAnsi"/>
        </w:rPr>
        <w:tab/>
      </w:r>
    </w:p>
    <w:p w14:paraId="7C55BE7F" w14:textId="3C7D0151" w:rsidR="00361F0E" w:rsidRPr="00361F0E" w:rsidRDefault="00086C87" w:rsidP="00361F0E">
      <w:pPr>
        <w:jc w:val="center"/>
        <w:rPr>
          <w:rFonts w:cstheme="minorHAnsi"/>
          <w:b/>
          <w:bCs/>
          <w:sz w:val="40"/>
          <w:szCs w:val="40"/>
        </w:rPr>
      </w:pPr>
      <w:r>
        <w:rPr>
          <w:rFonts w:cstheme="minorHAnsi"/>
          <w:b/>
          <w:bCs/>
          <w:sz w:val="40"/>
          <w:szCs w:val="40"/>
        </w:rPr>
        <w:t>Dünya Çocukları Ankara’da Buluşuyor</w:t>
      </w:r>
    </w:p>
    <w:p w14:paraId="1A7CD697" w14:textId="77777777" w:rsidR="00361F0E" w:rsidRPr="008F3CFB" w:rsidRDefault="00361F0E" w:rsidP="00361F0E">
      <w:pPr>
        <w:jc w:val="center"/>
        <w:rPr>
          <w:rFonts w:cstheme="minorHAnsi"/>
          <w:b/>
          <w:bCs/>
        </w:rPr>
      </w:pPr>
    </w:p>
    <w:p w14:paraId="5817B78C" w14:textId="67E6DD22" w:rsidR="00361F0E" w:rsidRDefault="00086C87" w:rsidP="00361F0E">
      <w:pPr>
        <w:jc w:val="center"/>
        <w:rPr>
          <w:rFonts w:cstheme="minorHAnsi"/>
        </w:rPr>
      </w:pPr>
      <w:r>
        <w:rPr>
          <w:rFonts w:cstheme="minorHAnsi"/>
          <w:b/>
        </w:rPr>
        <w:t>47</w:t>
      </w:r>
      <w:r w:rsidR="00361F0E" w:rsidRPr="00361F0E">
        <w:rPr>
          <w:rFonts w:cstheme="minorHAnsi"/>
          <w:b/>
        </w:rPr>
        <w:t>. TRT Uluslararası 23 Nisan Çocuk Şenliği</w:t>
      </w:r>
      <w:r>
        <w:rPr>
          <w:rFonts w:cstheme="minorHAnsi"/>
          <w:b/>
        </w:rPr>
        <w:t xml:space="preserve"> için 30 ülkeden 600 çocuk Ankara’ya gelmeye başladı. </w:t>
      </w:r>
      <w:r w:rsidR="00361F0E" w:rsidRPr="00361F0E">
        <w:rPr>
          <w:rFonts w:cstheme="minorHAnsi"/>
          <w:b/>
        </w:rPr>
        <w:t xml:space="preserve">İlki 1979 yılında düzenlenen, dünyanın ilk ve tek “Uluslararası Çocuk </w:t>
      </w:r>
      <w:proofErr w:type="spellStart"/>
      <w:r w:rsidR="00361F0E" w:rsidRPr="00361F0E">
        <w:rPr>
          <w:rFonts w:cstheme="minorHAnsi"/>
          <w:b/>
        </w:rPr>
        <w:t>Şenliği”</w:t>
      </w:r>
      <w:r>
        <w:rPr>
          <w:rFonts w:cstheme="minorHAnsi"/>
          <w:b/>
        </w:rPr>
        <w:t>nin</w:t>
      </w:r>
      <w:proofErr w:type="spellEnd"/>
      <w:r>
        <w:rPr>
          <w:rFonts w:cstheme="minorHAnsi"/>
          <w:b/>
        </w:rPr>
        <w:t xml:space="preserve"> bu yılki teması “Hayat, Çocuklar Gülünce Güzel” olarak belirlendi.</w:t>
      </w:r>
    </w:p>
    <w:p w14:paraId="11184DA9" w14:textId="77777777" w:rsidR="00086C87" w:rsidRDefault="00086C87" w:rsidP="00361F0E">
      <w:pPr>
        <w:rPr>
          <w:rFonts w:ascii="Times New Roman" w:hAnsi="Times New Roman" w:cs="Times New Roman"/>
        </w:rPr>
      </w:pPr>
    </w:p>
    <w:p w14:paraId="66D8AD34" w14:textId="13936BD2" w:rsidR="00361F0E" w:rsidRPr="00361F0E" w:rsidRDefault="00361F0E" w:rsidP="00361F0E">
      <w:pPr>
        <w:rPr>
          <w:rFonts w:cstheme="minorHAnsi"/>
        </w:rPr>
      </w:pPr>
      <w:r>
        <w:rPr>
          <w:rFonts w:cstheme="minorHAnsi"/>
        </w:rPr>
        <w:t>Dünyanın ulusla</w:t>
      </w:r>
      <w:r w:rsidRPr="00361F0E">
        <w:rPr>
          <w:rFonts w:cstheme="minorHAnsi"/>
        </w:rPr>
        <w:t xml:space="preserve">rarası ilk çocuk şenliği </w:t>
      </w:r>
      <w:r w:rsidRPr="00361F0E">
        <w:rPr>
          <w:rFonts w:cstheme="minorHAnsi"/>
          <w:bCs/>
        </w:rPr>
        <w:t>TRT Uluslararası 23 Nisan Çocuk Şenliği</w:t>
      </w:r>
      <w:r w:rsidRPr="00361F0E">
        <w:rPr>
          <w:rFonts w:cstheme="minorHAnsi"/>
        </w:rPr>
        <w:t xml:space="preserve">’nin </w:t>
      </w:r>
      <w:r w:rsidR="00086C87">
        <w:rPr>
          <w:rFonts w:cstheme="minorHAnsi"/>
        </w:rPr>
        <w:t>47</w:t>
      </w:r>
      <w:r>
        <w:rPr>
          <w:rFonts w:cstheme="minorHAnsi"/>
        </w:rPr>
        <w:t>’</w:t>
      </w:r>
      <w:r w:rsidR="00086C87">
        <w:rPr>
          <w:rFonts w:cstheme="minorHAnsi"/>
        </w:rPr>
        <w:t>incisi</w:t>
      </w:r>
      <w:r>
        <w:rPr>
          <w:rFonts w:cstheme="minorHAnsi"/>
        </w:rPr>
        <w:t xml:space="preserve"> Başkent Ankara’da düzenlenecek.</w:t>
      </w:r>
      <w:r w:rsidR="00086C87">
        <w:rPr>
          <w:rFonts w:cstheme="minorHAnsi"/>
        </w:rPr>
        <w:t xml:space="preserve"> Bu yılki ana teması “Hayat, Çocuklar Gülünce Güzel” olan 47</w:t>
      </w:r>
      <w:r w:rsidRPr="00361F0E">
        <w:rPr>
          <w:rFonts w:cstheme="minorHAnsi"/>
        </w:rPr>
        <w:t>. TRT Uluslarar</w:t>
      </w:r>
      <w:r w:rsidR="00086C87">
        <w:rPr>
          <w:rFonts w:cstheme="minorHAnsi"/>
        </w:rPr>
        <w:t>ası 23 Nisan Çocuk Şenliği’ne 30 ülkeden 6</w:t>
      </w:r>
      <w:r w:rsidRPr="00361F0E">
        <w:rPr>
          <w:rFonts w:cstheme="minorHAnsi"/>
        </w:rPr>
        <w:t>00’ü aşkın çocuk katılacak.</w:t>
      </w:r>
    </w:p>
    <w:p w14:paraId="21798D3E" w14:textId="45CEE1A6" w:rsidR="00361F0E" w:rsidRPr="00361F0E" w:rsidRDefault="00361F0E" w:rsidP="00361F0E">
      <w:pPr>
        <w:rPr>
          <w:rFonts w:cstheme="minorHAnsi"/>
        </w:rPr>
      </w:pPr>
      <w:r w:rsidRPr="00361F0E">
        <w:rPr>
          <w:rFonts w:cstheme="minorHAnsi"/>
        </w:rPr>
        <w:t>Dünyanın dört bir ya</w:t>
      </w:r>
      <w:r w:rsidR="00086C87">
        <w:rPr>
          <w:rFonts w:cstheme="minorHAnsi"/>
        </w:rPr>
        <w:t>nından gelen çocuklar,</w:t>
      </w:r>
      <w:r w:rsidRPr="00361F0E">
        <w:rPr>
          <w:rFonts w:cstheme="minorHAnsi"/>
        </w:rPr>
        <w:t xml:space="preserve"> </w:t>
      </w:r>
      <w:r w:rsidR="00086C87">
        <w:rPr>
          <w:rFonts w:cstheme="minorHAnsi"/>
        </w:rPr>
        <w:t>şenliğin ev sahibi</w:t>
      </w:r>
      <w:r w:rsidRPr="00361F0E">
        <w:rPr>
          <w:rFonts w:cstheme="minorHAnsi"/>
        </w:rPr>
        <w:t xml:space="preserve"> TRT Genel Müdürü Mehmet </w:t>
      </w:r>
      <w:proofErr w:type="spellStart"/>
      <w:r w:rsidRPr="00361F0E">
        <w:rPr>
          <w:rFonts w:cstheme="minorHAnsi"/>
        </w:rPr>
        <w:t>Zahid</w:t>
      </w:r>
      <w:proofErr w:type="spellEnd"/>
      <w:r w:rsidRPr="00361F0E">
        <w:rPr>
          <w:rFonts w:cstheme="minorHAnsi"/>
        </w:rPr>
        <w:t xml:space="preserve"> Sobacı ile </w:t>
      </w:r>
      <w:r w:rsidR="00086C87">
        <w:rPr>
          <w:rFonts w:cstheme="minorHAnsi"/>
        </w:rPr>
        <w:t xml:space="preserve">19 Nisan günü </w:t>
      </w:r>
      <w:r w:rsidRPr="00361F0E">
        <w:rPr>
          <w:rFonts w:cstheme="minorHAnsi"/>
        </w:rPr>
        <w:t>Anıtkabir’i ziyaret edecek</w:t>
      </w:r>
      <w:r w:rsidR="008C7273">
        <w:rPr>
          <w:rFonts w:cstheme="minorHAnsi"/>
        </w:rPr>
        <w:t xml:space="preserve"> ve</w:t>
      </w:r>
      <w:r w:rsidRPr="00361F0E">
        <w:rPr>
          <w:rFonts w:cstheme="minorHAnsi"/>
        </w:rPr>
        <w:t xml:space="preserve"> TRT’nin, Genel Müdürlük kampüsünde bir araya gelecek. </w:t>
      </w:r>
    </w:p>
    <w:p w14:paraId="0BF303E8" w14:textId="77777777" w:rsidR="00361F0E" w:rsidRPr="00361F0E" w:rsidRDefault="00361F0E" w:rsidP="00361F0E">
      <w:pPr>
        <w:rPr>
          <w:rFonts w:cstheme="minorHAnsi"/>
          <w:b/>
        </w:rPr>
      </w:pPr>
    </w:p>
    <w:p w14:paraId="4F2C45D6" w14:textId="6B9222EC" w:rsidR="00361F0E" w:rsidRPr="00361F0E" w:rsidRDefault="00361F0E" w:rsidP="00361F0E">
      <w:pPr>
        <w:rPr>
          <w:rFonts w:cstheme="minorHAnsi"/>
          <w:b/>
        </w:rPr>
      </w:pPr>
      <w:r w:rsidRPr="00361F0E">
        <w:rPr>
          <w:rFonts w:cstheme="minorHAnsi"/>
          <w:b/>
        </w:rPr>
        <w:t xml:space="preserve">Millet Bahçesi etkinliği </w:t>
      </w:r>
      <w:r w:rsidR="00C636B4">
        <w:rPr>
          <w:rFonts w:cstheme="minorHAnsi"/>
          <w:b/>
        </w:rPr>
        <w:t>halka açık olarak gerçekleştirilecek</w:t>
      </w:r>
    </w:p>
    <w:p w14:paraId="707FF310" w14:textId="6F5AFB5D" w:rsidR="00361F0E" w:rsidRPr="00361F0E" w:rsidRDefault="00361F0E" w:rsidP="00361F0E">
      <w:pPr>
        <w:rPr>
          <w:rFonts w:cstheme="minorHAnsi"/>
        </w:rPr>
      </w:pPr>
      <w:r w:rsidRPr="00361F0E">
        <w:rPr>
          <w:rFonts w:cstheme="minorHAnsi"/>
        </w:rPr>
        <w:t xml:space="preserve">“Dünya </w:t>
      </w:r>
      <w:proofErr w:type="spellStart"/>
      <w:r w:rsidRPr="00361F0E">
        <w:rPr>
          <w:rFonts w:cstheme="minorHAnsi"/>
        </w:rPr>
        <w:t>Çocukları”nın</w:t>
      </w:r>
      <w:proofErr w:type="spellEnd"/>
      <w:r w:rsidRPr="00361F0E">
        <w:rPr>
          <w:rFonts w:cstheme="minorHAnsi"/>
        </w:rPr>
        <w:t xml:space="preserve"> bir sonraki adre</w:t>
      </w:r>
      <w:r w:rsidR="00086C87">
        <w:rPr>
          <w:rFonts w:cstheme="minorHAnsi"/>
        </w:rPr>
        <w:t>si 20</w:t>
      </w:r>
      <w:r w:rsidRPr="00361F0E">
        <w:rPr>
          <w:rFonts w:cstheme="minorHAnsi"/>
        </w:rPr>
        <w:t xml:space="preserve"> Nisan Pazar günü Ankara Millet Bahçesi</w:t>
      </w:r>
      <w:r w:rsidR="00086C87">
        <w:rPr>
          <w:rFonts w:cstheme="minorHAnsi"/>
        </w:rPr>
        <w:t xml:space="preserve"> olacak. S</w:t>
      </w:r>
      <w:r w:rsidRPr="00361F0E">
        <w:rPr>
          <w:rFonts w:cstheme="minorHAnsi"/>
        </w:rPr>
        <w:t xml:space="preserve">aat 13.30’da </w:t>
      </w:r>
      <w:r w:rsidR="00086C87">
        <w:rPr>
          <w:rFonts w:cstheme="minorHAnsi"/>
        </w:rPr>
        <w:t xml:space="preserve">çocuklar </w:t>
      </w:r>
      <w:r w:rsidRPr="00361F0E">
        <w:rPr>
          <w:rFonts w:cstheme="minorHAnsi"/>
        </w:rPr>
        <w:t>şenlik kortejinde buluşacak. Millet Bahçesi’nde kurulan sahnede seçilen ülkelerin mini dans gösterilerini</w:t>
      </w:r>
      <w:r w:rsidR="00C636B4">
        <w:rPr>
          <w:rFonts w:cstheme="minorHAnsi"/>
        </w:rPr>
        <w:t>n ardından saat 17.00'</w:t>
      </w:r>
      <w:r w:rsidRPr="00361F0E">
        <w:rPr>
          <w:rFonts w:cstheme="minorHAnsi"/>
        </w:rPr>
        <w:t xml:space="preserve"> sergileyecek. Aynı sahne</w:t>
      </w:r>
      <w:r w:rsidR="00F224C5">
        <w:rPr>
          <w:rFonts w:cstheme="minorHAnsi"/>
        </w:rPr>
        <w:t>de</w:t>
      </w:r>
      <w:r w:rsidRPr="00361F0E">
        <w:rPr>
          <w:rFonts w:cstheme="minorHAnsi"/>
        </w:rPr>
        <w:t xml:space="preserve">, gösterilerin ardından </w:t>
      </w:r>
      <w:r w:rsidR="00086C87">
        <w:rPr>
          <w:rFonts w:cstheme="minorHAnsi"/>
        </w:rPr>
        <w:t>Oğuzhan Koç konseri</w:t>
      </w:r>
      <w:r w:rsidR="00C636B4">
        <w:rPr>
          <w:rFonts w:cstheme="minorHAnsi"/>
        </w:rPr>
        <w:t xml:space="preserve"> gerçekleştirilecek.</w:t>
      </w:r>
      <w:r w:rsidR="00086C87">
        <w:rPr>
          <w:rFonts w:cstheme="minorHAnsi"/>
        </w:rPr>
        <w:t xml:space="preserve"> </w:t>
      </w:r>
      <w:r w:rsidRPr="00361F0E">
        <w:rPr>
          <w:rFonts w:cstheme="minorHAnsi"/>
        </w:rPr>
        <w:t>Halka açık olarak düzenlenecek etkinlik</w:t>
      </w:r>
      <w:r w:rsidR="00C636B4">
        <w:rPr>
          <w:rFonts w:cstheme="minorHAnsi"/>
        </w:rPr>
        <w:t>lerde</w:t>
      </w:r>
      <w:r w:rsidRPr="00361F0E">
        <w:rPr>
          <w:rFonts w:cstheme="minorHAnsi"/>
        </w:rPr>
        <w:t xml:space="preserve"> katılımcı misafirlere yönelik de birbirinden keyifli gösteri ve etkinlikler sunulacak. </w:t>
      </w:r>
    </w:p>
    <w:p w14:paraId="1AF95495" w14:textId="77777777" w:rsidR="00361F0E" w:rsidRPr="00361F0E" w:rsidRDefault="00361F0E" w:rsidP="00361F0E">
      <w:pPr>
        <w:rPr>
          <w:rFonts w:cstheme="minorHAnsi"/>
        </w:rPr>
      </w:pPr>
    </w:p>
    <w:p w14:paraId="779CA239" w14:textId="77777777" w:rsidR="00361F0E" w:rsidRPr="00361F0E" w:rsidRDefault="00361F0E" w:rsidP="00361F0E">
      <w:pPr>
        <w:rPr>
          <w:rFonts w:cstheme="minorHAnsi"/>
          <w:b/>
        </w:rPr>
      </w:pPr>
      <w:r w:rsidRPr="00361F0E">
        <w:rPr>
          <w:rFonts w:cstheme="minorHAnsi"/>
          <w:b/>
        </w:rPr>
        <w:t>Gala, Cumhurbaşkanlığı Külliyesi’nde</w:t>
      </w:r>
    </w:p>
    <w:p w14:paraId="4F0856D2" w14:textId="68B3E2D3" w:rsidR="00361F0E" w:rsidRPr="00361F0E" w:rsidRDefault="00C636B4" w:rsidP="00F224C5">
      <w:pPr>
        <w:ind w:right="-290"/>
        <w:rPr>
          <w:rFonts w:cstheme="minorHAnsi"/>
        </w:rPr>
      </w:pPr>
      <w:r>
        <w:rPr>
          <w:rFonts w:cstheme="minorHAnsi"/>
        </w:rPr>
        <w:t>Ç</w:t>
      </w:r>
      <w:r w:rsidR="00361F0E" w:rsidRPr="00361F0E">
        <w:rPr>
          <w:rFonts w:cstheme="minorHAnsi"/>
        </w:rPr>
        <w:t xml:space="preserve">ocuklar 23 Nisan’daki “büyük </w:t>
      </w:r>
      <w:proofErr w:type="gramStart"/>
      <w:r w:rsidR="00361F0E" w:rsidRPr="00361F0E">
        <w:rPr>
          <w:rFonts w:cstheme="minorHAnsi"/>
        </w:rPr>
        <w:t>gala</w:t>
      </w:r>
      <w:proofErr w:type="gramEnd"/>
      <w:r w:rsidR="00361F0E" w:rsidRPr="00361F0E">
        <w:rPr>
          <w:rFonts w:cstheme="minorHAnsi"/>
        </w:rPr>
        <w:t>” öncesinde Türkiye Büyük Millet Meclisi’ni ziyaret edecek</w:t>
      </w:r>
      <w:r w:rsidR="00F224C5">
        <w:rPr>
          <w:rFonts w:cstheme="minorHAnsi"/>
        </w:rPr>
        <w:t>.</w:t>
      </w:r>
      <w:r w:rsidR="00361F0E" w:rsidRPr="00361F0E">
        <w:rPr>
          <w:rFonts w:cstheme="minorHAnsi"/>
        </w:rPr>
        <w:t xml:space="preserve"> </w:t>
      </w:r>
    </w:p>
    <w:p w14:paraId="41169893" w14:textId="77777777" w:rsidR="00361F0E" w:rsidRPr="00361F0E" w:rsidRDefault="00361F0E" w:rsidP="00361F0E">
      <w:pPr>
        <w:rPr>
          <w:rFonts w:cstheme="minorHAnsi"/>
        </w:rPr>
      </w:pPr>
    </w:p>
    <w:p w14:paraId="3CC0A66C" w14:textId="77CFBF1F" w:rsidR="008F3CFB" w:rsidRDefault="00361F0E" w:rsidP="00F224C5">
      <w:pPr>
        <w:ind w:right="-290"/>
        <w:rPr>
          <w:rFonts w:cstheme="minorHAnsi"/>
        </w:rPr>
      </w:pPr>
      <w:r w:rsidRPr="00361F0E">
        <w:rPr>
          <w:rFonts w:cstheme="minorHAnsi"/>
        </w:rPr>
        <w:t>23 Nisan Ulusal Egemenlik ve Çocuk Bayramı</w:t>
      </w:r>
      <w:r w:rsidR="00F224C5">
        <w:rPr>
          <w:rFonts w:cstheme="minorHAnsi"/>
        </w:rPr>
        <w:t>’nda</w:t>
      </w:r>
      <w:bookmarkStart w:id="0" w:name="_GoBack"/>
      <w:bookmarkEnd w:id="0"/>
      <w:r w:rsidRPr="00361F0E">
        <w:rPr>
          <w:rFonts w:cstheme="minorHAnsi"/>
        </w:rPr>
        <w:t xml:space="preserve"> 4</w:t>
      </w:r>
      <w:r w:rsidR="00C636B4">
        <w:rPr>
          <w:rFonts w:cstheme="minorHAnsi"/>
        </w:rPr>
        <w:t>7</w:t>
      </w:r>
      <w:r w:rsidRPr="00361F0E">
        <w:rPr>
          <w:rFonts w:cstheme="minorHAnsi"/>
        </w:rPr>
        <w:t xml:space="preserve">. TRT Uluslararası 23 Nisan Çocuk Şenliği Gala Programı Cumhurbaşkanı Recep Tayyip Erdoğan’ın katılım ve himayesiyle Cumhurbaşkanlığı Külliyesi’nde düzenlenecek. </w:t>
      </w:r>
      <w:r w:rsidR="008F3CFB">
        <w:rPr>
          <w:rFonts w:cstheme="minorHAnsi"/>
        </w:rPr>
        <w:t>Gala Programı kapsamında Cumhurbaşkanı Erdoğan’ı ç</w:t>
      </w:r>
      <w:r w:rsidR="008F3CFB" w:rsidRPr="008F3CFB">
        <w:rPr>
          <w:rFonts w:cstheme="minorHAnsi"/>
        </w:rPr>
        <w:t xml:space="preserve">ocuk mehteran ekibi </w:t>
      </w:r>
      <w:r w:rsidR="008F3CFB">
        <w:rPr>
          <w:rFonts w:cstheme="minorHAnsi"/>
        </w:rPr>
        <w:t>karşılayacak. Ülke çocuklarının hazırladığı resim sergisinin gezilmesinin ardından</w:t>
      </w:r>
      <w:r w:rsidR="008F3CFB" w:rsidRPr="008F3CFB">
        <w:rPr>
          <w:rFonts w:cstheme="minorHAnsi"/>
        </w:rPr>
        <w:t xml:space="preserve"> müzik alanında ulusal ve uluslararası ba</w:t>
      </w:r>
      <w:r w:rsidR="008F3CFB">
        <w:rPr>
          <w:rFonts w:cstheme="minorHAnsi"/>
        </w:rPr>
        <w:t xml:space="preserve">şarılara imza atan beş çocuk ile </w:t>
      </w:r>
      <w:r w:rsidR="008F3CFB" w:rsidRPr="008F3CFB">
        <w:rPr>
          <w:rFonts w:cstheme="minorHAnsi"/>
        </w:rPr>
        <w:t>TRT Çocuk Korosu, tüm çocuklara ilham vermek amacıyla “Hayallerinizin peşinden giderseniz, dilediğiniz her şeyi başarabilirsiniz” diyerek hazırladıkları özel performansı</w:t>
      </w:r>
      <w:r w:rsidR="008F3CFB">
        <w:rPr>
          <w:rFonts w:cstheme="minorHAnsi"/>
        </w:rPr>
        <w:t xml:space="preserve"> sunacak. Gala Programı’nda T</w:t>
      </w:r>
      <w:r w:rsidR="008F3CFB" w:rsidRPr="008F3CFB">
        <w:rPr>
          <w:rFonts w:cstheme="minorHAnsi"/>
        </w:rPr>
        <w:t xml:space="preserve">ürkiye’de ilk defa 1700 çocuğun katılımı ile gerçekleştirilecek olan beden </w:t>
      </w:r>
      <w:proofErr w:type="gramStart"/>
      <w:r w:rsidR="008F3CFB" w:rsidRPr="008F3CFB">
        <w:rPr>
          <w:rFonts w:cstheme="minorHAnsi"/>
        </w:rPr>
        <w:t>perküsyonu</w:t>
      </w:r>
      <w:proofErr w:type="gramEnd"/>
      <w:r w:rsidR="008F3CFB" w:rsidRPr="008F3CFB">
        <w:rPr>
          <w:rFonts w:cstheme="minorHAnsi"/>
        </w:rPr>
        <w:t xml:space="preserve"> gösterisi</w:t>
      </w:r>
      <w:r w:rsidR="008F3CFB">
        <w:rPr>
          <w:rFonts w:cstheme="minorHAnsi"/>
        </w:rPr>
        <w:t>nin ardından herkesin beklediği konuk ülke çocuklarının dans gösterileri sahnede olacak.</w:t>
      </w:r>
    </w:p>
    <w:p w14:paraId="2F2684FE" w14:textId="4D9A8A83" w:rsidR="008F3CFB" w:rsidRPr="00361F0E" w:rsidRDefault="008F3CFB" w:rsidP="008F3CFB">
      <w:pPr>
        <w:rPr>
          <w:rFonts w:cstheme="minorHAnsi"/>
        </w:rPr>
      </w:pPr>
      <w:r w:rsidRPr="00361F0E">
        <w:rPr>
          <w:rFonts w:cstheme="minorHAnsi"/>
        </w:rPr>
        <w:t xml:space="preserve"> </w:t>
      </w:r>
    </w:p>
    <w:p w14:paraId="159696D4" w14:textId="77777777" w:rsidR="00361F0E" w:rsidRPr="00361F0E" w:rsidRDefault="00361F0E" w:rsidP="00361F0E">
      <w:pPr>
        <w:rPr>
          <w:rFonts w:cstheme="minorHAnsi"/>
          <w:b/>
        </w:rPr>
      </w:pPr>
      <w:r w:rsidRPr="00361F0E">
        <w:rPr>
          <w:rFonts w:cstheme="minorHAnsi"/>
          <w:b/>
        </w:rPr>
        <w:t>İlk kez 1979’da düzenlenmişti…</w:t>
      </w:r>
    </w:p>
    <w:p w14:paraId="4B16ACB4" w14:textId="240A35D7" w:rsidR="000070C2" w:rsidRPr="00361F0E" w:rsidRDefault="00361F0E" w:rsidP="008F3CFB">
      <w:pPr>
        <w:rPr>
          <w:rFonts w:cstheme="minorHAnsi"/>
        </w:rPr>
      </w:pPr>
      <w:r w:rsidRPr="00361F0E">
        <w:rPr>
          <w:rFonts w:cstheme="minorHAnsi"/>
        </w:rPr>
        <w:t xml:space="preserve">İlki 1979 yılında düzenlenen ve TRT’nin ilk kez dünya çocuklarını buluşturmak üzere hayata geçirdiği TRT Uluslararası 23 Nisan Çocuk Şenliği’ne beş ülke katılmıştı. Takip eden yıllarda coşkusu ve kitlelere verdiği mesaj nedeniyle dünyanın gözünün çevrildiği, çocukları bir araya getiren önemli bir organizasyon haline dönüştü. Çığ gibi büyüyen TRT Uluslararası 23 Nisan Çocuk Şenliği coşkusu 1979- 2000 yılları arasında Ankara’da sonraki yıllarda İstanbul, Antalya, İzmir, Bursa, Konya, Gaziantep gibi Türkiye'nin çeşitli büyük şehirlerinde kutlanmaya devam etti. </w:t>
      </w:r>
    </w:p>
    <w:sectPr w:rsidR="000070C2" w:rsidRPr="00361F0E" w:rsidSect="008F3CFB">
      <w:pgSz w:w="11900" w:h="16840"/>
      <w:pgMar w:top="284"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0C2"/>
    <w:rsid w:val="000070C2"/>
    <w:rsid w:val="00086C87"/>
    <w:rsid w:val="000D388F"/>
    <w:rsid w:val="00173A14"/>
    <w:rsid w:val="00175FFA"/>
    <w:rsid w:val="00361F0E"/>
    <w:rsid w:val="003763EA"/>
    <w:rsid w:val="004052D0"/>
    <w:rsid w:val="00441918"/>
    <w:rsid w:val="00474722"/>
    <w:rsid w:val="005033C9"/>
    <w:rsid w:val="00504CE2"/>
    <w:rsid w:val="005419DF"/>
    <w:rsid w:val="005E0D84"/>
    <w:rsid w:val="005F5968"/>
    <w:rsid w:val="00650378"/>
    <w:rsid w:val="00666086"/>
    <w:rsid w:val="00726AED"/>
    <w:rsid w:val="00731F28"/>
    <w:rsid w:val="007C00C4"/>
    <w:rsid w:val="007C5D3E"/>
    <w:rsid w:val="007F4705"/>
    <w:rsid w:val="008C7273"/>
    <w:rsid w:val="008F3CFB"/>
    <w:rsid w:val="00A43420"/>
    <w:rsid w:val="00A83152"/>
    <w:rsid w:val="00AD73B2"/>
    <w:rsid w:val="00AF1550"/>
    <w:rsid w:val="00B916A6"/>
    <w:rsid w:val="00BE4D49"/>
    <w:rsid w:val="00C251AB"/>
    <w:rsid w:val="00C51494"/>
    <w:rsid w:val="00C61A64"/>
    <w:rsid w:val="00C622C4"/>
    <w:rsid w:val="00C636B4"/>
    <w:rsid w:val="00CF6D90"/>
    <w:rsid w:val="00D75693"/>
    <w:rsid w:val="00DE250A"/>
    <w:rsid w:val="00E97979"/>
    <w:rsid w:val="00F224C5"/>
    <w:rsid w:val="00F22921"/>
    <w:rsid w:val="00F2340A"/>
    <w:rsid w:val="00F405A2"/>
    <w:rsid w:val="00F72D29"/>
    <w:rsid w:val="00FB26FC"/>
    <w:rsid w:val="00FC5DE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930DE"/>
  <w15:chartTrackingRefBased/>
  <w15:docId w15:val="{573D723F-C68E-8840-AE14-5E0B1E007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D3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535351">
      <w:bodyDiv w:val="1"/>
      <w:marLeft w:val="0"/>
      <w:marRight w:val="0"/>
      <w:marTop w:val="0"/>
      <w:marBottom w:val="0"/>
      <w:divBdr>
        <w:top w:val="none" w:sz="0" w:space="0" w:color="auto"/>
        <w:left w:val="none" w:sz="0" w:space="0" w:color="auto"/>
        <w:bottom w:val="none" w:sz="0" w:space="0" w:color="auto"/>
        <w:right w:val="none" w:sz="0" w:space="0" w:color="auto"/>
      </w:divBdr>
    </w:div>
    <w:div w:id="177794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441</Words>
  <Characters>2519</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Samet DEMİRCİ</dc:creator>
  <cp:keywords/>
  <dc:description/>
  <cp:lastModifiedBy>Aylin BİLEKLİ</cp:lastModifiedBy>
  <cp:revision>4</cp:revision>
  <dcterms:created xsi:type="dcterms:W3CDTF">2025-04-17T12:18:00Z</dcterms:created>
  <dcterms:modified xsi:type="dcterms:W3CDTF">2025-04-17T12:22:00Z</dcterms:modified>
</cp:coreProperties>
</file>