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5966A" w14:textId="6B81CFAF" w:rsidR="00552429" w:rsidRDefault="00552429" w:rsidP="00B95421">
      <w:pPr>
        <w:jc w:val="center"/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13F0F131" wp14:editId="48AA3EC9">
            <wp:extent cx="902970" cy="7810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02"/>
                    <a:stretch/>
                  </pic:blipFill>
                  <pic:spPr bwMode="auto">
                    <a:xfrm>
                      <a:off x="0" y="0"/>
                      <a:ext cx="903444" cy="781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2C70E10" w14:textId="442D4B48" w:rsidR="00552429" w:rsidRPr="001458C9" w:rsidRDefault="00552429" w:rsidP="001458C9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="001458C9">
        <w:rPr>
          <w:b/>
          <w:bCs/>
        </w:rPr>
        <w:t xml:space="preserve">           </w:t>
      </w:r>
      <w:r w:rsidRPr="00A71B0B">
        <w:rPr>
          <w:b/>
          <w:bCs/>
        </w:rPr>
        <w:tab/>
      </w:r>
      <w:r w:rsidR="001458C9">
        <w:rPr>
          <w:b/>
          <w:bCs/>
        </w:rPr>
        <w:t xml:space="preserve">   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C8B44" wp14:editId="47878FC3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7E1504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="00A762EA">
        <w:rPr>
          <w:b/>
          <w:bCs/>
        </w:rPr>
        <w:t>18.01.2024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776CA73" w14:textId="09098EB1" w:rsidR="007068EE" w:rsidRPr="007043B3" w:rsidRDefault="005557D6" w:rsidP="007043B3">
      <w:pPr>
        <w:jc w:val="center"/>
        <w:rPr>
          <w:rFonts w:ascii="Calibri" w:hAnsi="Calibri"/>
          <w:b/>
          <w:bCs/>
          <w:sz w:val="40"/>
          <w:szCs w:val="40"/>
        </w:rPr>
      </w:pPr>
      <w:r w:rsidRPr="005557D6">
        <w:rPr>
          <w:rFonts w:ascii="Calibri" w:hAnsi="Calibri"/>
          <w:b/>
          <w:bCs/>
          <w:sz w:val="40"/>
          <w:szCs w:val="40"/>
        </w:rPr>
        <w:t>Türkiye’nin İnsanlı İlk Uzay Görevi</w:t>
      </w:r>
      <w:r>
        <w:rPr>
          <w:rFonts w:ascii="Calibri" w:hAnsi="Calibri"/>
          <w:b/>
          <w:bCs/>
          <w:sz w:val="40"/>
          <w:szCs w:val="40"/>
        </w:rPr>
        <w:t>ni Anlatan</w:t>
      </w:r>
      <w:r w:rsidRPr="005557D6">
        <w:rPr>
          <w:rFonts w:ascii="Calibri" w:hAnsi="Calibri"/>
          <w:b/>
          <w:bCs/>
          <w:sz w:val="40"/>
          <w:szCs w:val="40"/>
        </w:rPr>
        <w:t xml:space="preserve"> </w:t>
      </w:r>
      <w:r>
        <w:rPr>
          <w:rFonts w:ascii="Calibri" w:hAnsi="Calibri"/>
          <w:b/>
          <w:bCs/>
          <w:sz w:val="40"/>
          <w:szCs w:val="40"/>
        </w:rPr>
        <w:t>“</w:t>
      </w:r>
      <w:r w:rsidRPr="005557D6">
        <w:rPr>
          <w:rFonts w:ascii="Calibri" w:hAnsi="Calibri"/>
          <w:b/>
          <w:bCs/>
          <w:sz w:val="40"/>
          <w:szCs w:val="40"/>
        </w:rPr>
        <w:t>Ufkun Ötesinde</w:t>
      </w:r>
      <w:r>
        <w:rPr>
          <w:rFonts w:ascii="Calibri" w:hAnsi="Calibri"/>
          <w:b/>
          <w:bCs/>
          <w:sz w:val="40"/>
          <w:szCs w:val="40"/>
        </w:rPr>
        <w:t>”</w:t>
      </w:r>
      <w:r w:rsidRPr="005557D6">
        <w:rPr>
          <w:rFonts w:ascii="Calibri" w:hAnsi="Calibri"/>
          <w:b/>
          <w:bCs/>
          <w:sz w:val="40"/>
          <w:szCs w:val="40"/>
        </w:rPr>
        <w:t xml:space="preserve"> </w:t>
      </w:r>
      <w:r w:rsidR="00DE353B">
        <w:rPr>
          <w:rFonts w:ascii="Calibri" w:hAnsi="Calibri"/>
          <w:b/>
          <w:bCs/>
          <w:sz w:val="40"/>
          <w:szCs w:val="40"/>
        </w:rPr>
        <w:t>Belgeseli T</w:t>
      </w:r>
      <w:r>
        <w:rPr>
          <w:rFonts w:ascii="Calibri" w:hAnsi="Calibri"/>
          <w:b/>
          <w:bCs/>
          <w:sz w:val="40"/>
          <w:szCs w:val="40"/>
        </w:rPr>
        <w:t>V</w:t>
      </w:r>
      <w:r w:rsidR="007043B3">
        <w:rPr>
          <w:rFonts w:ascii="Calibri" w:hAnsi="Calibri"/>
          <w:b/>
          <w:bCs/>
          <w:sz w:val="40"/>
          <w:szCs w:val="40"/>
        </w:rPr>
        <w:t>’de</w:t>
      </w:r>
      <w:r w:rsidR="00403612">
        <w:rPr>
          <w:rFonts w:ascii="Calibri" w:hAnsi="Calibri"/>
          <w:b/>
          <w:bCs/>
          <w:sz w:val="40"/>
          <w:szCs w:val="40"/>
        </w:rPr>
        <w:t xml:space="preserve"> İlk Kez TRT</w:t>
      </w:r>
      <w:r>
        <w:rPr>
          <w:rFonts w:ascii="Calibri" w:hAnsi="Calibri"/>
          <w:b/>
          <w:bCs/>
          <w:sz w:val="40"/>
          <w:szCs w:val="40"/>
        </w:rPr>
        <w:t xml:space="preserve"> 1’de</w:t>
      </w:r>
    </w:p>
    <w:p w14:paraId="74DD1CD6" w14:textId="77777777" w:rsidR="0005757A" w:rsidRDefault="0005757A" w:rsidP="0005757A">
      <w:pPr>
        <w:jc w:val="center"/>
        <w:rPr>
          <w:rFonts w:ascii="Calibri" w:hAnsi="Calibri"/>
          <w:sz w:val="22"/>
          <w:szCs w:val="22"/>
        </w:rPr>
      </w:pPr>
    </w:p>
    <w:p w14:paraId="7B6D761E" w14:textId="26DF435D" w:rsidR="00F8542D" w:rsidRDefault="007D782F" w:rsidP="007C130C">
      <w:pPr>
        <w:jc w:val="center"/>
        <w:rPr>
          <w:rFonts w:ascii="Calibri" w:hAnsi="Calibri"/>
          <w:b/>
          <w:bCs/>
          <w:color w:val="000000" w:themeColor="text1"/>
        </w:rPr>
      </w:pPr>
      <w:r w:rsidRPr="007D782F">
        <w:rPr>
          <w:rFonts w:ascii="Calibri" w:hAnsi="Calibri"/>
          <w:b/>
          <w:bCs/>
          <w:color w:val="000000" w:themeColor="text1"/>
        </w:rPr>
        <w:t>Türkiye’nin insanlı ilk uz</w:t>
      </w:r>
      <w:r>
        <w:rPr>
          <w:rFonts w:ascii="Calibri" w:hAnsi="Calibri"/>
          <w:b/>
          <w:bCs/>
          <w:color w:val="000000" w:themeColor="text1"/>
        </w:rPr>
        <w:t>ay görevi, birinci yıldönümünde</w:t>
      </w:r>
      <w:r w:rsidRPr="007D782F">
        <w:rPr>
          <w:rFonts w:ascii="Calibri" w:hAnsi="Calibri"/>
          <w:b/>
          <w:bCs/>
          <w:color w:val="000000" w:themeColor="text1"/>
        </w:rPr>
        <w:t xml:space="preserve"> özel bir belgeselle ölümsüzleşiyor</w:t>
      </w:r>
      <w:r>
        <w:rPr>
          <w:rFonts w:ascii="Calibri" w:hAnsi="Calibri"/>
          <w:b/>
          <w:bCs/>
          <w:color w:val="000000" w:themeColor="text1"/>
        </w:rPr>
        <w:t>.</w:t>
      </w:r>
      <w:r w:rsidRPr="007D782F">
        <w:rPr>
          <w:rFonts w:ascii="Calibri" w:hAnsi="Calibri"/>
          <w:b/>
          <w:bCs/>
          <w:color w:val="000000" w:themeColor="text1"/>
        </w:rPr>
        <w:t xml:space="preserve"> </w:t>
      </w:r>
      <w:r>
        <w:rPr>
          <w:rFonts w:ascii="Calibri" w:hAnsi="Calibri"/>
          <w:b/>
          <w:bCs/>
          <w:color w:val="000000" w:themeColor="text1"/>
        </w:rPr>
        <w:t>B</w:t>
      </w:r>
      <w:r w:rsidRPr="007D782F">
        <w:rPr>
          <w:rFonts w:ascii="Calibri" w:hAnsi="Calibri"/>
          <w:b/>
          <w:bCs/>
          <w:color w:val="000000" w:themeColor="text1"/>
        </w:rPr>
        <w:t>u tarihi dönüm noktasını, perde arkası süreçl</w:t>
      </w:r>
      <w:r>
        <w:rPr>
          <w:rFonts w:ascii="Calibri" w:hAnsi="Calibri"/>
          <w:b/>
          <w:bCs/>
          <w:color w:val="000000" w:themeColor="text1"/>
        </w:rPr>
        <w:t>eriyle ekrana taşıyacak olan</w:t>
      </w:r>
      <w:r w:rsidRPr="007D782F">
        <w:rPr>
          <w:rFonts w:ascii="Calibri" w:hAnsi="Calibri"/>
          <w:b/>
          <w:bCs/>
          <w:color w:val="000000" w:themeColor="text1"/>
        </w:rPr>
        <w:t xml:space="preserve"> </w:t>
      </w:r>
      <w:r>
        <w:rPr>
          <w:rFonts w:ascii="Calibri" w:hAnsi="Calibri"/>
          <w:b/>
          <w:bCs/>
          <w:color w:val="000000" w:themeColor="text1"/>
        </w:rPr>
        <w:t>“Ufkun Ötesinde” belgeseli,</w:t>
      </w:r>
      <w:r w:rsidR="00F8542D">
        <w:rPr>
          <w:rFonts w:ascii="Calibri" w:hAnsi="Calibri"/>
          <w:b/>
          <w:bCs/>
          <w:color w:val="000000" w:themeColor="text1"/>
        </w:rPr>
        <w:t xml:space="preserve"> televizyonda ilk kez </w:t>
      </w:r>
      <w:r w:rsidR="006E770E">
        <w:rPr>
          <w:rFonts w:ascii="Calibri" w:hAnsi="Calibri"/>
          <w:b/>
          <w:bCs/>
          <w:color w:val="000000" w:themeColor="text1"/>
        </w:rPr>
        <w:t xml:space="preserve">bu </w:t>
      </w:r>
      <w:r w:rsidR="005557D6">
        <w:rPr>
          <w:rFonts w:ascii="Calibri" w:hAnsi="Calibri"/>
          <w:b/>
          <w:bCs/>
          <w:color w:val="000000" w:themeColor="text1"/>
        </w:rPr>
        <w:t>gece</w:t>
      </w:r>
      <w:r w:rsidR="007C130C">
        <w:rPr>
          <w:rFonts w:ascii="Calibri" w:hAnsi="Calibri"/>
          <w:b/>
          <w:bCs/>
          <w:color w:val="000000" w:themeColor="text1"/>
        </w:rPr>
        <w:t xml:space="preserve"> saat 24.00’te</w:t>
      </w:r>
      <w:r w:rsidR="006E770E">
        <w:rPr>
          <w:rFonts w:ascii="Calibri" w:hAnsi="Calibri"/>
          <w:b/>
          <w:bCs/>
          <w:color w:val="000000" w:themeColor="text1"/>
        </w:rPr>
        <w:t xml:space="preserve"> </w:t>
      </w:r>
      <w:r w:rsidR="00F8542D">
        <w:rPr>
          <w:rFonts w:ascii="Calibri" w:hAnsi="Calibri"/>
          <w:b/>
          <w:bCs/>
          <w:color w:val="000000" w:themeColor="text1"/>
        </w:rPr>
        <w:t xml:space="preserve">TRT </w:t>
      </w:r>
      <w:r>
        <w:rPr>
          <w:rFonts w:ascii="Calibri" w:hAnsi="Calibri"/>
          <w:b/>
          <w:bCs/>
          <w:color w:val="000000" w:themeColor="text1"/>
        </w:rPr>
        <w:t xml:space="preserve">1 </w:t>
      </w:r>
      <w:r w:rsidR="00F8542D">
        <w:rPr>
          <w:rFonts w:ascii="Calibri" w:hAnsi="Calibri"/>
          <w:b/>
          <w:bCs/>
          <w:color w:val="000000" w:themeColor="text1"/>
        </w:rPr>
        <w:t xml:space="preserve">ekranlarında izleyiciyle buluşacak. </w:t>
      </w:r>
    </w:p>
    <w:p w14:paraId="1263D00C" w14:textId="1EEA3DF8" w:rsidR="005557D6" w:rsidRDefault="005557D6" w:rsidP="007C130C">
      <w:pPr>
        <w:jc w:val="both"/>
        <w:rPr>
          <w:rFonts w:ascii="Calibri" w:hAnsi="Calibri"/>
          <w:color w:val="000000" w:themeColor="text1"/>
        </w:rPr>
      </w:pPr>
    </w:p>
    <w:p w14:paraId="2D18E798" w14:textId="758FF4FC" w:rsidR="005557D6" w:rsidRDefault="005557D6" w:rsidP="007C130C">
      <w:pPr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 xml:space="preserve">İlk Türk astronot </w:t>
      </w:r>
      <w:r w:rsidRPr="005557D6">
        <w:rPr>
          <w:rFonts w:ascii="Calibri" w:hAnsi="Calibri"/>
          <w:color w:val="000000" w:themeColor="text1"/>
        </w:rPr>
        <w:t xml:space="preserve">Alper </w:t>
      </w:r>
      <w:proofErr w:type="spellStart"/>
      <w:r w:rsidRPr="005557D6">
        <w:rPr>
          <w:rFonts w:ascii="Calibri" w:hAnsi="Calibri"/>
          <w:color w:val="000000" w:themeColor="text1"/>
        </w:rPr>
        <w:t>Gezeravcı</w:t>
      </w:r>
      <w:r>
        <w:rPr>
          <w:rFonts w:ascii="Calibri" w:hAnsi="Calibri"/>
          <w:color w:val="000000" w:themeColor="text1"/>
        </w:rPr>
        <w:t>’nın</w:t>
      </w:r>
      <w:proofErr w:type="spellEnd"/>
      <w:r w:rsidRPr="005557D6">
        <w:rPr>
          <w:rFonts w:ascii="Calibri" w:hAnsi="Calibri"/>
          <w:color w:val="000000" w:themeColor="text1"/>
        </w:rPr>
        <w:t>, Uluslararası Uzay İstasyonu’nda</w:t>
      </w:r>
      <w:r>
        <w:rPr>
          <w:rFonts w:ascii="Calibri" w:hAnsi="Calibri"/>
          <w:color w:val="000000" w:themeColor="text1"/>
        </w:rPr>
        <w:t>ki</w:t>
      </w:r>
      <w:r w:rsidRPr="005557D6">
        <w:rPr>
          <w:rFonts w:ascii="Calibri" w:hAnsi="Calibri"/>
          <w:color w:val="000000" w:themeColor="text1"/>
        </w:rPr>
        <w:t xml:space="preserve"> biyoloji, tıp, malzeme bilimi ve genetik gibi geniş bir yelpa</w:t>
      </w:r>
      <w:r>
        <w:rPr>
          <w:rFonts w:ascii="Calibri" w:hAnsi="Calibri"/>
          <w:color w:val="000000" w:themeColor="text1"/>
        </w:rPr>
        <w:t xml:space="preserve">zede 13 farklı deneye imza attığı </w:t>
      </w:r>
      <w:r w:rsidRPr="005557D6">
        <w:rPr>
          <w:rFonts w:ascii="Calibri" w:hAnsi="Calibri"/>
          <w:color w:val="000000" w:themeColor="text1"/>
        </w:rPr>
        <w:t>Türkiye</w:t>
      </w:r>
      <w:r>
        <w:rPr>
          <w:rFonts w:ascii="Calibri" w:hAnsi="Calibri"/>
          <w:color w:val="000000" w:themeColor="text1"/>
        </w:rPr>
        <w:t>’nin insanlı ilk uzay görevinin birinci yıl dönümü</w:t>
      </w:r>
      <w:r w:rsidR="00B95421">
        <w:rPr>
          <w:rFonts w:ascii="Calibri" w:hAnsi="Calibri"/>
          <w:color w:val="000000" w:themeColor="text1"/>
        </w:rPr>
        <w:t>,</w:t>
      </w:r>
      <w:r>
        <w:rPr>
          <w:rFonts w:ascii="Calibri" w:hAnsi="Calibri"/>
          <w:color w:val="000000" w:themeColor="text1"/>
        </w:rPr>
        <w:t xml:space="preserve"> özel bir belgeselle ölümsüzleşiyor. </w:t>
      </w:r>
      <w:r w:rsidRPr="005557D6">
        <w:rPr>
          <w:rFonts w:ascii="Calibri" w:hAnsi="Calibri"/>
          <w:color w:val="000000" w:themeColor="text1"/>
        </w:rPr>
        <w:t xml:space="preserve">“Ufkun Ötesinde” belgeseli, televizyonda ilk kez </w:t>
      </w:r>
      <w:r w:rsidR="007C130C">
        <w:rPr>
          <w:rFonts w:ascii="Calibri" w:hAnsi="Calibri"/>
          <w:color w:val="000000" w:themeColor="text1"/>
        </w:rPr>
        <w:t xml:space="preserve">bu gece </w:t>
      </w:r>
      <w:r w:rsidR="007C7128">
        <w:rPr>
          <w:rFonts w:ascii="Calibri" w:hAnsi="Calibri"/>
          <w:color w:val="000000" w:themeColor="text1"/>
        </w:rPr>
        <w:t>saat 24</w:t>
      </w:r>
      <w:r w:rsidR="007C130C">
        <w:rPr>
          <w:rFonts w:ascii="Calibri" w:hAnsi="Calibri"/>
          <w:color w:val="000000" w:themeColor="text1"/>
        </w:rPr>
        <w:t>.00’te</w:t>
      </w:r>
      <w:r w:rsidRPr="005557D6">
        <w:rPr>
          <w:rFonts w:ascii="Calibri" w:hAnsi="Calibri"/>
          <w:color w:val="000000" w:themeColor="text1"/>
        </w:rPr>
        <w:t xml:space="preserve"> TRT 1 ekranlarında izleyiciyle buluşacak. </w:t>
      </w:r>
    </w:p>
    <w:p w14:paraId="3DDADD49" w14:textId="77777777" w:rsidR="005557D6" w:rsidRDefault="005557D6" w:rsidP="007C130C">
      <w:pPr>
        <w:jc w:val="both"/>
        <w:rPr>
          <w:rFonts w:ascii="Calibri" w:hAnsi="Calibri"/>
          <w:color w:val="000000" w:themeColor="text1"/>
        </w:rPr>
      </w:pPr>
    </w:p>
    <w:p w14:paraId="51618958" w14:textId="3D51A06D" w:rsidR="005557D6" w:rsidRDefault="00A762EA" w:rsidP="007C130C">
      <w:pPr>
        <w:jc w:val="both"/>
        <w:rPr>
          <w:rFonts w:ascii="Calibri" w:hAnsi="Calibri"/>
          <w:b/>
          <w:color w:val="000000" w:themeColor="text1"/>
        </w:rPr>
      </w:pPr>
      <w:r w:rsidRPr="00A762EA">
        <w:rPr>
          <w:rFonts w:ascii="Calibri" w:hAnsi="Calibri"/>
          <w:b/>
          <w:color w:val="000000" w:themeColor="text1"/>
        </w:rPr>
        <w:t>Uluslararası Uzay İstasyonu’ndaki bilimsel faaliyetlerini kayıt altında</w:t>
      </w:r>
    </w:p>
    <w:p w14:paraId="6B74493D" w14:textId="77777777" w:rsidR="00B95421" w:rsidRDefault="00A762EA" w:rsidP="007C130C">
      <w:pPr>
        <w:jc w:val="both"/>
        <w:rPr>
          <w:rFonts w:ascii="Calibri" w:hAnsi="Calibri"/>
          <w:color w:val="000000" w:themeColor="text1"/>
        </w:rPr>
      </w:pPr>
      <w:r w:rsidRPr="005557D6">
        <w:rPr>
          <w:rFonts w:ascii="Calibri" w:hAnsi="Calibri"/>
          <w:color w:val="000000" w:themeColor="text1"/>
        </w:rPr>
        <w:t>Türkiye Cumhuriyeti’nin kur</w:t>
      </w:r>
      <w:r w:rsidR="00B95421">
        <w:rPr>
          <w:rFonts w:ascii="Calibri" w:hAnsi="Calibri"/>
          <w:color w:val="000000" w:themeColor="text1"/>
        </w:rPr>
        <w:t xml:space="preserve">uluşunun 100’üncü yılı onuruna </w:t>
      </w:r>
      <w:r w:rsidRPr="005557D6">
        <w:rPr>
          <w:rFonts w:ascii="Calibri" w:hAnsi="Calibri"/>
          <w:color w:val="000000" w:themeColor="text1"/>
        </w:rPr>
        <w:t>ay yıldız uzaya taşınmış, Milli Uzay P</w:t>
      </w:r>
      <w:r w:rsidR="00B95421">
        <w:rPr>
          <w:rFonts w:ascii="Calibri" w:hAnsi="Calibri"/>
          <w:color w:val="000000" w:themeColor="text1"/>
        </w:rPr>
        <w:t>rogramı kapsamında belirlenen on</w:t>
      </w:r>
      <w:r w:rsidRPr="005557D6">
        <w:rPr>
          <w:rFonts w:ascii="Calibri" w:hAnsi="Calibri"/>
          <w:color w:val="000000" w:themeColor="text1"/>
        </w:rPr>
        <w:t xml:space="preserve"> hedefte</w:t>
      </w:r>
      <w:r w:rsidR="00B95421">
        <w:rPr>
          <w:rFonts w:ascii="Calibri" w:hAnsi="Calibri"/>
          <w:color w:val="000000" w:themeColor="text1"/>
        </w:rPr>
        <w:t xml:space="preserve">n biri olan bilim </w:t>
      </w:r>
      <w:proofErr w:type="gramStart"/>
      <w:r w:rsidR="00B95421">
        <w:rPr>
          <w:rFonts w:ascii="Calibri" w:hAnsi="Calibri"/>
          <w:color w:val="000000" w:themeColor="text1"/>
        </w:rPr>
        <w:t>misyonuyla</w:t>
      </w:r>
      <w:proofErr w:type="gramEnd"/>
      <w:r w:rsidRPr="005557D6">
        <w:rPr>
          <w:rFonts w:ascii="Calibri" w:hAnsi="Calibri"/>
          <w:color w:val="000000" w:themeColor="text1"/>
        </w:rPr>
        <w:t xml:space="preserve"> ilk Türk astronotu Uluslararası Uzay İstasyonu’na gönde</w:t>
      </w:r>
      <w:r w:rsidR="00B95421">
        <w:rPr>
          <w:rFonts w:ascii="Calibri" w:hAnsi="Calibri"/>
          <w:color w:val="000000" w:themeColor="text1"/>
        </w:rPr>
        <w:t>rilmişti. 36 bin kişi arasından</w:t>
      </w:r>
      <w:r w:rsidRPr="005557D6">
        <w:rPr>
          <w:rFonts w:ascii="Calibri" w:hAnsi="Calibri"/>
          <w:color w:val="000000" w:themeColor="text1"/>
        </w:rPr>
        <w:t xml:space="preserve"> fiziksel ve psikolojik zorlu testleri geçerek seçilen Alper </w:t>
      </w:r>
      <w:proofErr w:type="spellStart"/>
      <w:r w:rsidRPr="005557D6">
        <w:rPr>
          <w:rFonts w:ascii="Calibri" w:hAnsi="Calibri"/>
          <w:color w:val="000000" w:themeColor="text1"/>
        </w:rPr>
        <w:t>Gezeravcı</w:t>
      </w:r>
      <w:r w:rsidR="00B95421">
        <w:rPr>
          <w:rFonts w:ascii="Calibri" w:hAnsi="Calibri"/>
          <w:color w:val="000000" w:themeColor="text1"/>
        </w:rPr>
        <w:t>’nın</w:t>
      </w:r>
      <w:proofErr w:type="spellEnd"/>
      <w:r w:rsidRPr="005557D6">
        <w:rPr>
          <w:rFonts w:ascii="Calibri" w:hAnsi="Calibri"/>
          <w:color w:val="000000" w:themeColor="text1"/>
        </w:rPr>
        <w:t>, Uluslararası Uzay İstasyonu’nda biyoloji, tıp, malzeme bilimi ve genetik gibi geniş bir yelpazede</w:t>
      </w:r>
      <w:r w:rsidR="00B95421">
        <w:rPr>
          <w:rFonts w:ascii="Calibri" w:hAnsi="Calibri"/>
          <w:color w:val="000000" w:themeColor="text1"/>
        </w:rPr>
        <w:t xml:space="preserve"> 13 farklı deneye imza attığı görev,</w:t>
      </w:r>
      <w:r w:rsidRPr="005557D6">
        <w:rPr>
          <w:rFonts w:ascii="Calibri" w:hAnsi="Calibri"/>
          <w:color w:val="000000" w:themeColor="text1"/>
        </w:rPr>
        <w:t xml:space="preserve"> Türkiye’nin insanlı ilk uzay göreviydi.</w:t>
      </w:r>
      <w:r w:rsidR="00B95421">
        <w:rPr>
          <w:rFonts w:ascii="Calibri" w:hAnsi="Calibri"/>
          <w:color w:val="000000" w:themeColor="text1"/>
        </w:rPr>
        <w:t xml:space="preserve"> </w:t>
      </w:r>
      <w:r w:rsidR="00B95421" w:rsidRPr="005557D6">
        <w:rPr>
          <w:rFonts w:ascii="Calibri" w:hAnsi="Calibri"/>
          <w:color w:val="000000" w:themeColor="text1"/>
        </w:rPr>
        <w:t xml:space="preserve">Türkiye’nin insanlı ilk uzay görevi “Ufkun Ötesinde” </w:t>
      </w:r>
      <w:proofErr w:type="gramStart"/>
      <w:r w:rsidR="00B95421" w:rsidRPr="005557D6">
        <w:rPr>
          <w:rFonts w:ascii="Calibri" w:hAnsi="Calibri"/>
          <w:color w:val="000000" w:themeColor="text1"/>
        </w:rPr>
        <w:t>belgeseli</w:t>
      </w:r>
      <w:proofErr w:type="gramEnd"/>
      <w:r w:rsidR="00B95421" w:rsidRPr="005557D6">
        <w:rPr>
          <w:rFonts w:ascii="Calibri" w:hAnsi="Calibri"/>
          <w:color w:val="000000" w:themeColor="text1"/>
        </w:rPr>
        <w:t xml:space="preserve"> </w:t>
      </w:r>
      <w:r w:rsidR="00B95421">
        <w:rPr>
          <w:rFonts w:ascii="Calibri" w:hAnsi="Calibri"/>
          <w:color w:val="000000" w:themeColor="text1"/>
        </w:rPr>
        <w:t>ile kayıt altına alındı.</w:t>
      </w:r>
      <w:r w:rsidR="005557D6" w:rsidRPr="005557D6">
        <w:rPr>
          <w:rFonts w:ascii="Calibri" w:hAnsi="Calibri"/>
          <w:color w:val="000000" w:themeColor="text1"/>
        </w:rPr>
        <w:t xml:space="preserve"> </w:t>
      </w:r>
      <w:r w:rsidR="00B95421">
        <w:rPr>
          <w:rFonts w:ascii="Calibri" w:hAnsi="Calibri"/>
          <w:color w:val="000000" w:themeColor="text1"/>
        </w:rPr>
        <w:t xml:space="preserve">Belgesel, aynı zamanda </w:t>
      </w:r>
      <w:r w:rsidR="005557D6" w:rsidRPr="005557D6">
        <w:rPr>
          <w:rFonts w:ascii="Calibri" w:hAnsi="Calibri"/>
          <w:color w:val="000000" w:themeColor="text1"/>
        </w:rPr>
        <w:t xml:space="preserve">uzay araştırmalarının insanlığın yerküredeki yaşamı ve gelecek </w:t>
      </w:r>
      <w:proofErr w:type="gramStart"/>
      <w:r w:rsidR="005557D6" w:rsidRPr="005557D6">
        <w:rPr>
          <w:rFonts w:ascii="Calibri" w:hAnsi="Calibri"/>
          <w:color w:val="000000" w:themeColor="text1"/>
        </w:rPr>
        <w:t>vizyonu</w:t>
      </w:r>
      <w:proofErr w:type="gramEnd"/>
      <w:r w:rsidR="005557D6" w:rsidRPr="005557D6">
        <w:rPr>
          <w:rFonts w:ascii="Calibri" w:hAnsi="Calibri"/>
          <w:color w:val="000000" w:themeColor="text1"/>
        </w:rPr>
        <w:t xml:space="preserve"> için ne ifade ettiği sorusunun da izin</w:t>
      </w:r>
      <w:r w:rsidR="00B95421">
        <w:rPr>
          <w:rFonts w:ascii="Calibri" w:hAnsi="Calibri"/>
          <w:color w:val="000000" w:themeColor="text1"/>
        </w:rPr>
        <w:t>i sürüyor</w:t>
      </w:r>
      <w:r w:rsidR="005557D6">
        <w:rPr>
          <w:rFonts w:ascii="Calibri" w:hAnsi="Calibri"/>
          <w:color w:val="000000" w:themeColor="text1"/>
        </w:rPr>
        <w:t xml:space="preserve">. </w:t>
      </w:r>
    </w:p>
    <w:p w14:paraId="6A2ECC6D" w14:textId="77777777" w:rsidR="00B95421" w:rsidRDefault="00B95421" w:rsidP="007C130C">
      <w:pPr>
        <w:jc w:val="both"/>
        <w:rPr>
          <w:rFonts w:ascii="Calibri" w:hAnsi="Calibri"/>
          <w:color w:val="000000" w:themeColor="text1"/>
        </w:rPr>
      </w:pPr>
    </w:p>
    <w:p w14:paraId="7E3DD524" w14:textId="4C740DF4" w:rsidR="005557D6" w:rsidRDefault="00B95421" w:rsidP="007C130C">
      <w:pPr>
        <w:jc w:val="both"/>
        <w:rPr>
          <w:rFonts w:ascii="Calibri" w:hAnsi="Calibri"/>
          <w:color w:val="000000" w:themeColor="text1"/>
        </w:rPr>
      </w:pPr>
      <w:r>
        <w:rPr>
          <w:rFonts w:ascii="Calibri" w:hAnsi="Calibri"/>
          <w:color w:val="000000" w:themeColor="text1"/>
        </w:rPr>
        <w:t>Belgesel</w:t>
      </w:r>
      <w:r w:rsidR="005557D6">
        <w:rPr>
          <w:rFonts w:ascii="Calibri" w:hAnsi="Calibri"/>
          <w:color w:val="000000" w:themeColor="text1"/>
        </w:rPr>
        <w:t>, a</w:t>
      </w:r>
      <w:r w:rsidR="005557D6" w:rsidRPr="005557D6">
        <w:rPr>
          <w:rFonts w:ascii="Calibri" w:hAnsi="Calibri"/>
          <w:color w:val="000000" w:themeColor="text1"/>
        </w:rPr>
        <w:t>stronot seçiminden dört farklı ülkedeki eğitim programlarına, uzayda gerçekleştirilen deneylerden AX-3 ekibinin d</w:t>
      </w:r>
      <w:r w:rsidR="005557D6">
        <w:rPr>
          <w:rFonts w:ascii="Calibri" w:hAnsi="Calibri"/>
          <w:color w:val="000000" w:themeColor="text1"/>
        </w:rPr>
        <w:t>ünyaya dönüş operasyonuna kadar</w:t>
      </w:r>
      <w:r w:rsidR="005557D6" w:rsidRPr="005557D6">
        <w:rPr>
          <w:rFonts w:ascii="Calibri" w:hAnsi="Calibri"/>
          <w:color w:val="000000" w:themeColor="text1"/>
        </w:rPr>
        <w:t xml:space="preserve"> görevin her aşamasına yakından tanıklık ediyor. </w:t>
      </w:r>
      <w:r w:rsidR="00F0351D" w:rsidRPr="005557D6">
        <w:rPr>
          <w:rFonts w:ascii="Calibri" w:hAnsi="Calibri"/>
          <w:color w:val="000000" w:themeColor="text1"/>
        </w:rPr>
        <w:t>“Ufkun Ötesinde” belgeseli</w:t>
      </w:r>
      <w:r w:rsidR="00F0351D">
        <w:rPr>
          <w:rFonts w:ascii="Calibri" w:hAnsi="Calibri"/>
          <w:color w:val="000000" w:themeColor="text1"/>
        </w:rPr>
        <w:t>nde</w:t>
      </w:r>
      <w:r w:rsidR="005557D6" w:rsidRPr="005557D6">
        <w:rPr>
          <w:rFonts w:ascii="Calibri" w:hAnsi="Calibri"/>
          <w:color w:val="000000" w:themeColor="text1"/>
        </w:rPr>
        <w:t xml:space="preserve">, meşaleyi </w:t>
      </w:r>
      <w:proofErr w:type="spellStart"/>
      <w:r w:rsidR="005557D6" w:rsidRPr="005557D6">
        <w:rPr>
          <w:rFonts w:ascii="Calibri" w:hAnsi="Calibri"/>
          <w:color w:val="000000" w:themeColor="text1"/>
        </w:rPr>
        <w:t>Gezeravcı’dan</w:t>
      </w:r>
      <w:proofErr w:type="spellEnd"/>
      <w:r w:rsidR="005557D6" w:rsidRPr="005557D6">
        <w:rPr>
          <w:rFonts w:ascii="Calibri" w:hAnsi="Calibri"/>
          <w:color w:val="000000" w:themeColor="text1"/>
        </w:rPr>
        <w:t xml:space="preserve"> devralarak bir </w:t>
      </w:r>
      <w:proofErr w:type="spellStart"/>
      <w:r w:rsidR="005557D6" w:rsidRPr="005557D6">
        <w:rPr>
          <w:rFonts w:ascii="Calibri" w:hAnsi="Calibri"/>
          <w:color w:val="000000" w:themeColor="text1"/>
        </w:rPr>
        <w:t>yörüngealtı</w:t>
      </w:r>
      <w:proofErr w:type="spellEnd"/>
      <w:r w:rsidR="005557D6" w:rsidRPr="005557D6">
        <w:rPr>
          <w:rFonts w:ascii="Calibri" w:hAnsi="Calibri"/>
          <w:color w:val="000000" w:themeColor="text1"/>
        </w:rPr>
        <w:t xml:space="preserve"> araştırma uçuşu gerçekleştiren Tuva Cihangir Atasever’in yolculuğuna da yer veriliyor.</w:t>
      </w:r>
    </w:p>
    <w:p w14:paraId="411C7501" w14:textId="77777777" w:rsidR="006E770E" w:rsidRDefault="006E770E" w:rsidP="007C130C">
      <w:pPr>
        <w:jc w:val="both"/>
        <w:rPr>
          <w:rFonts w:ascii="Calibri" w:hAnsi="Calibri"/>
          <w:color w:val="000000" w:themeColor="text1"/>
        </w:rPr>
      </w:pPr>
    </w:p>
    <w:p w14:paraId="065088DF" w14:textId="49CAB1E7" w:rsidR="005557D6" w:rsidRPr="00A762EA" w:rsidRDefault="005557D6" w:rsidP="007C130C">
      <w:pPr>
        <w:jc w:val="both"/>
        <w:rPr>
          <w:rFonts w:ascii="Calibri" w:hAnsi="Calibri"/>
          <w:b/>
          <w:bCs/>
          <w:color w:val="000000" w:themeColor="text1"/>
        </w:rPr>
      </w:pPr>
      <w:r w:rsidRPr="00A762EA">
        <w:rPr>
          <w:rFonts w:ascii="Calibri" w:hAnsi="Calibri"/>
          <w:b/>
          <w:bCs/>
          <w:color w:val="000000" w:themeColor="text1"/>
        </w:rPr>
        <w:t xml:space="preserve">Dört </w:t>
      </w:r>
      <w:r w:rsidR="00A762EA" w:rsidRPr="00A762EA">
        <w:rPr>
          <w:rFonts w:ascii="Calibri" w:hAnsi="Calibri"/>
          <w:b/>
          <w:bCs/>
          <w:color w:val="000000" w:themeColor="text1"/>
        </w:rPr>
        <w:t>ülke, 12 şehir, 280 saatlik görüntü</w:t>
      </w:r>
    </w:p>
    <w:p w14:paraId="13DDBC66" w14:textId="6BF8DF97" w:rsidR="005557D6" w:rsidRDefault="005557D6" w:rsidP="007C130C">
      <w:pPr>
        <w:jc w:val="both"/>
        <w:rPr>
          <w:rFonts w:ascii="Calibri" w:hAnsi="Calibri"/>
          <w:bCs/>
          <w:color w:val="000000" w:themeColor="text1"/>
        </w:rPr>
      </w:pPr>
      <w:r w:rsidRPr="005557D6">
        <w:rPr>
          <w:rFonts w:ascii="Calibri" w:hAnsi="Calibri"/>
          <w:bCs/>
          <w:color w:val="000000" w:themeColor="text1"/>
        </w:rPr>
        <w:t>Burcu Camcıoğlu yönetmenliğinde</w:t>
      </w:r>
      <w:r w:rsidR="00947B3B">
        <w:rPr>
          <w:rFonts w:ascii="Calibri" w:hAnsi="Calibri"/>
          <w:bCs/>
          <w:color w:val="000000" w:themeColor="text1"/>
        </w:rPr>
        <w:t>ki</w:t>
      </w:r>
      <w:r w:rsidRPr="005557D6">
        <w:rPr>
          <w:rFonts w:ascii="Calibri" w:hAnsi="Calibri"/>
          <w:bCs/>
          <w:color w:val="000000" w:themeColor="text1"/>
        </w:rPr>
        <w:t xml:space="preserve"> 15 kişil</w:t>
      </w:r>
      <w:r w:rsidR="007C7128">
        <w:rPr>
          <w:rFonts w:ascii="Calibri" w:hAnsi="Calibri"/>
          <w:bCs/>
          <w:color w:val="000000" w:themeColor="text1"/>
        </w:rPr>
        <w:t>ik belgesel ekibi</w:t>
      </w:r>
      <w:r w:rsidR="00947B3B">
        <w:rPr>
          <w:rFonts w:ascii="Calibri" w:hAnsi="Calibri"/>
          <w:bCs/>
          <w:color w:val="000000" w:themeColor="text1"/>
        </w:rPr>
        <w:t xml:space="preserve"> toplam 2 yılda</w:t>
      </w:r>
      <w:r w:rsidR="007C7128">
        <w:rPr>
          <w:rFonts w:ascii="Calibri" w:hAnsi="Calibri"/>
          <w:bCs/>
          <w:color w:val="000000" w:themeColor="text1"/>
        </w:rPr>
        <w:t>, dört ülke ve</w:t>
      </w:r>
      <w:r w:rsidRPr="005557D6">
        <w:rPr>
          <w:rFonts w:ascii="Calibri" w:hAnsi="Calibri"/>
          <w:bCs/>
          <w:color w:val="000000" w:themeColor="text1"/>
        </w:rPr>
        <w:t xml:space="preserve"> 12 şehirde 280 saatlik görüntü kaydetti</w:t>
      </w:r>
      <w:r w:rsidR="007C7128">
        <w:rPr>
          <w:rFonts w:ascii="Calibri" w:hAnsi="Calibri"/>
          <w:bCs/>
          <w:color w:val="000000" w:themeColor="text1"/>
        </w:rPr>
        <w:t>. Uzayda geçirilen süre boyunca</w:t>
      </w:r>
      <w:r w:rsidRPr="005557D6">
        <w:rPr>
          <w:rFonts w:ascii="Calibri" w:hAnsi="Calibri"/>
          <w:bCs/>
          <w:color w:val="000000" w:themeColor="text1"/>
        </w:rPr>
        <w:t xml:space="preserve"> </w:t>
      </w:r>
      <w:proofErr w:type="spellStart"/>
      <w:r w:rsidRPr="005557D6">
        <w:rPr>
          <w:rFonts w:ascii="Calibri" w:hAnsi="Calibri"/>
          <w:bCs/>
          <w:color w:val="000000" w:themeColor="text1"/>
        </w:rPr>
        <w:t>Gezeravcı’nın</w:t>
      </w:r>
      <w:proofErr w:type="spellEnd"/>
      <w:r w:rsidRPr="005557D6">
        <w:rPr>
          <w:rFonts w:ascii="Calibri" w:hAnsi="Calibri"/>
          <w:bCs/>
          <w:color w:val="000000" w:themeColor="text1"/>
        </w:rPr>
        <w:t xml:space="preserve"> çekimleri ile NASA ve AXIOM Space ekibinin sağladığı görüntüler kullanıldı. Post </w:t>
      </w:r>
      <w:proofErr w:type="gramStart"/>
      <w:r w:rsidRPr="005557D6">
        <w:rPr>
          <w:rFonts w:ascii="Calibri" w:hAnsi="Calibri"/>
          <w:bCs/>
          <w:color w:val="000000" w:themeColor="text1"/>
        </w:rPr>
        <w:t>prodüksiyonu</w:t>
      </w:r>
      <w:proofErr w:type="gramEnd"/>
      <w:r w:rsidRPr="005557D6">
        <w:rPr>
          <w:rFonts w:ascii="Calibri" w:hAnsi="Calibri"/>
          <w:bCs/>
          <w:color w:val="000000" w:themeColor="text1"/>
        </w:rPr>
        <w:t xml:space="preserve"> yaklaşık bir yıl süren belgesel, bütün sürecin en önemli anlar</w:t>
      </w:r>
      <w:r w:rsidR="007C7128">
        <w:rPr>
          <w:rFonts w:ascii="Calibri" w:hAnsi="Calibri"/>
          <w:bCs/>
          <w:color w:val="000000" w:themeColor="text1"/>
        </w:rPr>
        <w:t xml:space="preserve">ını tarihe not düşecek şekilde </w:t>
      </w:r>
      <w:r w:rsidRPr="005557D6">
        <w:rPr>
          <w:rFonts w:ascii="Calibri" w:hAnsi="Calibri"/>
          <w:bCs/>
          <w:color w:val="000000" w:themeColor="text1"/>
        </w:rPr>
        <w:t>izleyiciyle buluşacak.</w:t>
      </w:r>
      <w:r w:rsidR="00947B3B">
        <w:rPr>
          <w:rFonts w:ascii="Calibri" w:hAnsi="Calibri"/>
          <w:bCs/>
          <w:color w:val="000000" w:themeColor="text1"/>
        </w:rPr>
        <w:t xml:space="preserve"> </w:t>
      </w:r>
      <w:r w:rsidRPr="005557D6">
        <w:rPr>
          <w:rFonts w:ascii="Calibri" w:hAnsi="Calibri"/>
          <w:bCs/>
          <w:color w:val="000000" w:themeColor="text1"/>
        </w:rPr>
        <w:t>Türkiye Cumhuriyeti Cumhurbaşkanlığı, Sanayi ve Teknoloji Bakanlığı, TÜBİTAK ve Türkiye Uzay Ajansı tarafından koordine edilen Türkiye'nin insa</w:t>
      </w:r>
      <w:r w:rsidR="007C7128">
        <w:rPr>
          <w:rFonts w:ascii="Calibri" w:hAnsi="Calibri"/>
          <w:bCs/>
          <w:color w:val="000000" w:themeColor="text1"/>
        </w:rPr>
        <w:t>nlı ilk uzay görevinin hikayesini anlatan</w:t>
      </w:r>
      <w:r w:rsidRPr="005557D6">
        <w:rPr>
          <w:rFonts w:ascii="Calibri" w:hAnsi="Calibri"/>
          <w:bCs/>
          <w:color w:val="000000" w:themeColor="text1"/>
        </w:rPr>
        <w:t xml:space="preserve"> “Ufkun Ötesi” belgeseli, 18 Ocak Cumartesi günü gerçekleştirilecek </w:t>
      </w:r>
      <w:proofErr w:type="gramStart"/>
      <w:r w:rsidRPr="005557D6">
        <w:rPr>
          <w:rFonts w:ascii="Calibri" w:hAnsi="Calibri"/>
          <w:bCs/>
          <w:color w:val="000000" w:themeColor="text1"/>
        </w:rPr>
        <w:t>gala</w:t>
      </w:r>
      <w:proofErr w:type="gramEnd"/>
      <w:r w:rsidRPr="005557D6">
        <w:rPr>
          <w:rFonts w:ascii="Calibri" w:hAnsi="Calibri"/>
          <w:bCs/>
          <w:color w:val="000000" w:themeColor="text1"/>
        </w:rPr>
        <w:t xml:space="preserve"> gösteriminin ardından,</w:t>
      </w:r>
      <w:r w:rsidR="007C130C">
        <w:rPr>
          <w:rFonts w:ascii="Calibri" w:hAnsi="Calibri"/>
          <w:bCs/>
          <w:color w:val="000000" w:themeColor="text1"/>
        </w:rPr>
        <w:t xml:space="preserve"> bu</w:t>
      </w:r>
      <w:bookmarkStart w:id="0" w:name="_GoBack"/>
      <w:bookmarkEnd w:id="0"/>
      <w:r w:rsidR="00947B3B">
        <w:rPr>
          <w:rFonts w:ascii="Calibri" w:hAnsi="Calibri"/>
          <w:bCs/>
          <w:color w:val="000000" w:themeColor="text1"/>
        </w:rPr>
        <w:t xml:space="preserve"> gece </w:t>
      </w:r>
      <w:r w:rsidR="007C7128">
        <w:rPr>
          <w:rFonts w:ascii="Calibri" w:hAnsi="Calibri"/>
          <w:bCs/>
          <w:color w:val="000000" w:themeColor="text1"/>
        </w:rPr>
        <w:t xml:space="preserve">saat 24.00’te </w:t>
      </w:r>
      <w:r w:rsidR="007C7128" w:rsidRPr="005557D6">
        <w:rPr>
          <w:rFonts w:ascii="Calibri" w:hAnsi="Calibri"/>
          <w:bCs/>
          <w:color w:val="000000" w:themeColor="text1"/>
        </w:rPr>
        <w:t xml:space="preserve">ilk gösterimiyle </w:t>
      </w:r>
      <w:r w:rsidRPr="005557D6">
        <w:rPr>
          <w:rFonts w:ascii="Calibri" w:hAnsi="Calibri"/>
          <w:bCs/>
          <w:color w:val="000000" w:themeColor="text1"/>
        </w:rPr>
        <w:t xml:space="preserve">TRT 1 ekranlarında izleyicilerle buluşacak. </w:t>
      </w:r>
    </w:p>
    <w:p w14:paraId="6B25D5E0" w14:textId="258AEE29" w:rsidR="00DE353B" w:rsidRDefault="00DE353B" w:rsidP="00947B3B">
      <w:pPr>
        <w:jc w:val="both"/>
        <w:rPr>
          <w:rFonts w:ascii="Calibri" w:hAnsi="Calibri"/>
          <w:bCs/>
          <w:color w:val="000000" w:themeColor="text1"/>
        </w:rPr>
      </w:pPr>
    </w:p>
    <w:sectPr w:rsidR="00DE353B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DB9CC" w14:textId="77777777" w:rsidR="00605391" w:rsidRDefault="00605391" w:rsidP="00696C4B">
      <w:r>
        <w:separator/>
      </w:r>
    </w:p>
  </w:endnote>
  <w:endnote w:type="continuationSeparator" w:id="0">
    <w:p w14:paraId="1968BB70" w14:textId="77777777" w:rsidR="00605391" w:rsidRDefault="00605391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8BD95" w14:textId="77777777" w:rsidR="00605391" w:rsidRDefault="00605391" w:rsidP="00696C4B">
      <w:r>
        <w:separator/>
      </w:r>
    </w:p>
  </w:footnote>
  <w:footnote w:type="continuationSeparator" w:id="0">
    <w:p w14:paraId="2E0DB286" w14:textId="77777777" w:rsidR="00605391" w:rsidRDefault="00605391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D2B35"/>
    <w:multiLevelType w:val="hybridMultilevel"/>
    <w:tmpl w:val="0998531C"/>
    <w:lvl w:ilvl="0" w:tplc="CF9076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2093A"/>
    <w:rsid w:val="0003052F"/>
    <w:rsid w:val="00035BDD"/>
    <w:rsid w:val="00036F9F"/>
    <w:rsid w:val="00050FD7"/>
    <w:rsid w:val="0005757A"/>
    <w:rsid w:val="00064E08"/>
    <w:rsid w:val="000B01D1"/>
    <w:rsid w:val="001458C9"/>
    <w:rsid w:val="001731BD"/>
    <w:rsid w:val="001E635D"/>
    <w:rsid w:val="002179AE"/>
    <w:rsid w:val="00220F14"/>
    <w:rsid w:val="00231533"/>
    <w:rsid w:val="002B5002"/>
    <w:rsid w:val="003104B0"/>
    <w:rsid w:val="00315602"/>
    <w:rsid w:val="0033254E"/>
    <w:rsid w:val="00381219"/>
    <w:rsid w:val="003D270A"/>
    <w:rsid w:val="003F2D2C"/>
    <w:rsid w:val="00402168"/>
    <w:rsid w:val="00403612"/>
    <w:rsid w:val="00426102"/>
    <w:rsid w:val="00487643"/>
    <w:rsid w:val="00495389"/>
    <w:rsid w:val="004D50F3"/>
    <w:rsid w:val="005011A3"/>
    <w:rsid w:val="005446A9"/>
    <w:rsid w:val="005517A6"/>
    <w:rsid w:val="00552429"/>
    <w:rsid w:val="005557D6"/>
    <w:rsid w:val="005969EB"/>
    <w:rsid w:val="005B1F4F"/>
    <w:rsid w:val="005E22E1"/>
    <w:rsid w:val="00605391"/>
    <w:rsid w:val="0062758E"/>
    <w:rsid w:val="00647E73"/>
    <w:rsid w:val="00680284"/>
    <w:rsid w:val="00693658"/>
    <w:rsid w:val="00696C4B"/>
    <w:rsid w:val="006A7E93"/>
    <w:rsid w:val="006D2FFF"/>
    <w:rsid w:val="006E2403"/>
    <w:rsid w:val="006E6309"/>
    <w:rsid w:val="006E770E"/>
    <w:rsid w:val="007043B3"/>
    <w:rsid w:val="007068EE"/>
    <w:rsid w:val="00732BB9"/>
    <w:rsid w:val="007563AA"/>
    <w:rsid w:val="0077162A"/>
    <w:rsid w:val="00790875"/>
    <w:rsid w:val="007954A0"/>
    <w:rsid w:val="007C130C"/>
    <w:rsid w:val="007C23E0"/>
    <w:rsid w:val="007C7128"/>
    <w:rsid w:val="007D782F"/>
    <w:rsid w:val="007F06CF"/>
    <w:rsid w:val="008247B4"/>
    <w:rsid w:val="00845ADF"/>
    <w:rsid w:val="00873700"/>
    <w:rsid w:val="008764A7"/>
    <w:rsid w:val="008B43EB"/>
    <w:rsid w:val="008D0B51"/>
    <w:rsid w:val="009044F3"/>
    <w:rsid w:val="00947B3B"/>
    <w:rsid w:val="00977439"/>
    <w:rsid w:val="00997F53"/>
    <w:rsid w:val="009C7D66"/>
    <w:rsid w:val="00A27BBE"/>
    <w:rsid w:val="00A50A8A"/>
    <w:rsid w:val="00A762EA"/>
    <w:rsid w:val="00AB266A"/>
    <w:rsid w:val="00AD18C9"/>
    <w:rsid w:val="00AD7A15"/>
    <w:rsid w:val="00AE1311"/>
    <w:rsid w:val="00AE2EA3"/>
    <w:rsid w:val="00AE6F52"/>
    <w:rsid w:val="00B530AB"/>
    <w:rsid w:val="00B72B87"/>
    <w:rsid w:val="00B95421"/>
    <w:rsid w:val="00BE0440"/>
    <w:rsid w:val="00BE2DEF"/>
    <w:rsid w:val="00BE305B"/>
    <w:rsid w:val="00C013F1"/>
    <w:rsid w:val="00C07C88"/>
    <w:rsid w:val="00CB5E69"/>
    <w:rsid w:val="00CD54A1"/>
    <w:rsid w:val="00D54A59"/>
    <w:rsid w:val="00D5743F"/>
    <w:rsid w:val="00D75693"/>
    <w:rsid w:val="00D8097B"/>
    <w:rsid w:val="00DC7291"/>
    <w:rsid w:val="00DE353B"/>
    <w:rsid w:val="00DF0AA2"/>
    <w:rsid w:val="00E91170"/>
    <w:rsid w:val="00E97979"/>
    <w:rsid w:val="00EC3D7E"/>
    <w:rsid w:val="00ED1BB9"/>
    <w:rsid w:val="00EF3978"/>
    <w:rsid w:val="00F0351D"/>
    <w:rsid w:val="00F1235F"/>
    <w:rsid w:val="00F15C6D"/>
    <w:rsid w:val="00F16F98"/>
    <w:rsid w:val="00F3668B"/>
    <w:rsid w:val="00F41058"/>
    <w:rsid w:val="00F72D29"/>
    <w:rsid w:val="00F82B5D"/>
    <w:rsid w:val="00F8542D"/>
    <w:rsid w:val="00F958D8"/>
    <w:rsid w:val="00FC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05757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AE6F52"/>
    <w:rPr>
      <w:color w:val="0563C1" w:themeColor="hyperlink"/>
      <w:u w:val="single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AE6F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4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5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55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3</cp:revision>
  <dcterms:created xsi:type="dcterms:W3CDTF">2025-01-17T11:54:00Z</dcterms:created>
  <dcterms:modified xsi:type="dcterms:W3CDTF">2025-01-17T12:06:00Z</dcterms:modified>
</cp:coreProperties>
</file>