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Gövde A"/>
        <w:jc w:val="center"/>
        <w:rPr>
          <w:b w:val="1"/>
          <w:bCs w:val="1"/>
          <w:outline w:val="0"/>
          <w:color w:val="000000"/>
          <w:sz w:val="36"/>
          <w:szCs w:val="36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b w:val="1"/>
          <w:bCs w:val="1"/>
          <w:sz w:val="36"/>
          <w:szCs w:val="36"/>
        </w:rPr>
        <w:drawing xmlns:a="http://schemas.openxmlformats.org/drawingml/2006/main">
          <wp:inline distT="0" distB="0" distL="0" distR="0">
            <wp:extent cx="896645" cy="896645"/>
            <wp:effectExtent l="0" t="0" r="0" b="0"/>
            <wp:docPr id="1073741825" name="officeArt object" descr="Res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Resim 3" descr="Resim 3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6645" cy="8966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Gövde A"/>
        <w:jc w:val="center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Gövde A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-258441</wp:posOffset>
                </wp:positionH>
                <wp:positionV relativeFrom="line">
                  <wp:posOffset>155575</wp:posOffset>
                </wp:positionV>
                <wp:extent cx="6264001" cy="0"/>
                <wp:effectExtent l="0" t="0" r="0" b="0"/>
                <wp:wrapNone/>
                <wp:docPr id="1073741826" name="officeArt object" descr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40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-20.3pt;margin-top:12.2pt;width:493.2pt;height:0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1.0pt" dashstyle="solid" endcap="flat" miterlimit="800.0%" joinstyle="miter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b w:val="1"/>
          <w:b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Bas</w:t>
      </w:r>
      <w:r>
        <w:rPr>
          <w:b w:val="1"/>
          <w:b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b w:val="1"/>
          <w:b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 B</w:t>
      </w:r>
      <w:r>
        <w:rPr>
          <w:b w:val="1"/>
          <w:b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b w:val="1"/>
          <w:bCs w:val="1"/>
          <w:outline w:val="0"/>
          <w:color w:val="00000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lteni</w:t>
        <w:tab/>
        <w:tab/>
        <w:t xml:space="preserve">                                                                                             </w:t>
        <w:tab/>
        <w:t xml:space="preserve">   13.01.202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5</w:t>
      </w:r>
    </w:p>
    <w:p>
      <w:pPr>
        <w:pStyle w:val="Gövde A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ab/>
        <w:tab/>
        <w:tab/>
        <w:tab/>
        <w:tab/>
        <w:tab/>
        <w:tab/>
        <w:t xml:space="preserve">     </w:t>
      </w:r>
    </w:p>
    <w:p>
      <w:pPr>
        <w:pStyle w:val="Gövde A"/>
        <w:jc w:val="center"/>
        <w:rPr>
          <w:b w:val="1"/>
          <w:bCs w:val="1"/>
          <w:sz w:val="40"/>
          <w:szCs w:val="40"/>
        </w:rPr>
      </w:pPr>
      <w:r>
        <w:rPr>
          <w:rFonts w:ascii="Arial Unicode MS" w:hAnsi="Arial Unicode MS" w:hint="default"/>
          <w:sz w:val="40"/>
          <w:szCs w:val="40"/>
          <w:rtl w:val="1"/>
          <w:lang w:val="ar-SA" w:bidi="ar-SA"/>
        </w:rPr>
        <w:t>“</w:t>
      </w:r>
      <w:r>
        <w:rPr>
          <w:b w:val="1"/>
          <w:bCs w:val="1"/>
          <w:sz w:val="40"/>
          <w:szCs w:val="40"/>
          <w:rtl w:val="0"/>
          <w:lang w:val="it-IT"/>
        </w:rPr>
        <w:t>12 Punto 2025</w:t>
      </w:r>
      <w:r>
        <w:rPr>
          <w:b w:val="1"/>
          <w:bCs w:val="1"/>
          <w:sz w:val="40"/>
          <w:szCs w:val="40"/>
          <w:rtl w:val="0"/>
        </w:rPr>
        <w:t xml:space="preserve">” </w:t>
      </w:r>
      <w:r>
        <w:rPr>
          <w:b w:val="1"/>
          <w:bCs w:val="1"/>
          <w:sz w:val="40"/>
          <w:szCs w:val="40"/>
          <w:rtl w:val="0"/>
        </w:rPr>
        <w:t>Ba</w:t>
      </w:r>
      <w:r>
        <w:rPr>
          <w:b w:val="1"/>
          <w:bCs w:val="1"/>
          <w:sz w:val="40"/>
          <w:szCs w:val="40"/>
          <w:rtl w:val="0"/>
        </w:rPr>
        <w:t>ş</w:t>
      </w:r>
      <w:r>
        <w:rPr>
          <w:b w:val="1"/>
          <w:bCs w:val="1"/>
          <w:sz w:val="40"/>
          <w:szCs w:val="40"/>
          <w:rtl w:val="0"/>
        </w:rPr>
        <w:t>vurular</w:t>
      </w:r>
      <w:r>
        <w:rPr>
          <w:b w:val="1"/>
          <w:bCs w:val="1"/>
          <w:sz w:val="40"/>
          <w:szCs w:val="40"/>
          <w:rtl w:val="0"/>
        </w:rPr>
        <w:t xml:space="preserve">ı </w:t>
      </w:r>
      <w:r>
        <w:rPr>
          <w:b w:val="1"/>
          <w:bCs w:val="1"/>
          <w:sz w:val="40"/>
          <w:szCs w:val="40"/>
          <w:rtl w:val="0"/>
        </w:rPr>
        <w:t>Ba</w:t>
      </w:r>
      <w:r>
        <w:rPr>
          <w:b w:val="1"/>
          <w:bCs w:val="1"/>
          <w:sz w:val="40"/>
          <w:szCs w:val="40"/>
          <w:rtl w:val="0"/>
        </w:rPr>
        <w:t>ş</w:t>
      </w:r>
      <w:r>
        <w:rPr>
          <w:b w:val="1"/>
          <w:bCs w:val="1"/>
          <w:sz w:val="40"/>
          <w:szCs w:val="40"/>
          <w:rtl w:val="0"/>
        </w:rPr>
        <w:t>lad</w:t>
      </w:r>
      <w:r>
        <w:rPr>
          <w:b w:val="1"/>
          <w:bCs w:val="1"/>
          <w:sz w:val="40"/>
          <w:szCs w:val="40"/>
          <w:rtl w:val="0"/>
        </w:rPr>
        <w:t>ı</w:t>
      </w:r>
    </w:p>
    <w:p>
      <w:pPr>
        <w:pStyle w:val="Gövde A"/>
        <w:jc w:val="center"/>
        <w:rPr>
          <w:b w:val="1"/>
          <w:bCs w:val="1"/>
          <w:sz w:val="40"/>
          <w:szCs w:val="40"/>
        </w:rPr>
      </w:pPr>
    </w:p>
    <w:p>
      <w:pPr>
        <w:pStyle w:val="Gövde A"/>
        <w:jc w:val="center"/>
        <w:rPr>
          <w:b w:val="1"/>
          <w:bCs w:val="1"/>
        </w:rPr>
      </w:pPr>
      <w:r>
        <w:rPr>
          <w:b w:val="1"/>
          <w:bCs w:val="1"/>
          <w:outline w:val="0"/>
          <w:color w:val="1e1e1e"/>
          <w:u w:color="1e1e1e"/>
          <w:rtl w:val="0"/>
          <w14:textFill>
            <w14:solidFill>
              <w14:srgbClr w14:val="1E1E1E"/>
            </w14:solidFill>
          </w14:textFill>
        </w:rPr>
        <w:t>TRT taraf</w:t>
      </w:r>
      <w:r>
        <w:rPr>
          <w:b w:val="1"/>
          <w:bCs w:val="1"/>
          <w:outline w:val="0"/>
          <w:color w:val="1e1e1e"/>
          <w:u w:color="1e1e1e"/>
          <w:rtl w:val="0"/>
          <w14:textFill>
            <w14:solidFill>
              <w14:srgbClr w14:val="1E1E1E"/>
            </w14:solidFill>
          </w14:textFill>
        </w:rPr>
        <w:t>ı</w:t>
      </w:r>
      <w:r>
        <w:rPr>
          <w:b w:val="1"/>
          <w:bCs w:val="1"/>
          <w:outline w:val="0"/>
          <w:color w:val="1e1e1e"/>
          <w:u w:color="1e1e1e"/>
          <w:rtl w:val="0"/>
          <w14:textFill>
            <w14:solidFill>
              <w14:srgbClr w14:val="1E1E1E"/>
            </w14:solidFill>
          </w14:textFill>
        </w:rPr>
        <w:t>ndan bu y</w:t>
      </w:r>
      <w:r>
        <w:rPr>
          <w:b w:val="1"/>
          <w:bCs w:val="1"/>
          <w:outline w:val="0"/>
          <w:color w:val="1e1e1e"/>
          <w:u w:color="1e1e1e"/>
          <w:rtl w:val="0"/>
          <w14:textFill>
            <w14:solidFill>
              <w14:srgbClr w14:val="1E1E1E"/>
            </w14:solidFill>
          </w14:textFill>
        </w:rPr>
        <w:t>ı</w:t>
      </w:r>
      <w:r>
        <w:rPr>
          <w:b w:val="1"/>
          <w:bCs w:val="1"/>
          <w:outline w:val="0"/>
          <w:color w:val="1e1e1e"/>
          <w:u w:color="1e1e1e"/>
          <w:rtl w:val="0"/>
          <w14:textFill>
            <w14:solidFill>
              <w14:srgbClr w14:val="1E1E1E"/>
            </w14:solidFill>
          </w14:textFill>
        </w:rPr>
        <w:t>l 7</w:t>
      </w:r>
      <w:r>
        <w:rPr>
          <w:rFonts w:ascii="Arial Unicode MS" w:hAnsi="Arial Unicode MS" w:hint="default"/>
          <w:outline w:val="0"/>
          <w:color w:val="1e1e1e"/>
          <w:u w:color="1e1e1e"/>
          <w:rtl w:val="1"/>
          <w14:textFill>
            <w14:solidFill>
              <w14:srgbClr w14:val="1E1E1E"/>
            </w14:solidFill>
          </w14:textFill>
        </w:rPr>
        <w:t>’</w:t>
      </w:r>
      <w:r>
        <w:rPr>
          <w:b w:val="1"/>
          <w:bCs w:val="1"/>
          <w:outline w:val="0"/>
          <w:color w:val="1e1e1e"/>
          <w:u w:color="1e1e1e"/>
          <w:rtl w:val="0"/>
          <w14:textFill>
            <w14:solidFill>
              <w14:srgbClr w14:val="1E1E1E"/>
            </w14:solidFill>
          </w14:textFill>
        </w:rPr>
        <w:t xml:space="preserve">ncisi </w:t>
      </w:r>
      <w:r>
        <w:rPr>
          <w:b w:val="1"/>
          <w:bCs w:val="1"/>
          <w:rtl w:val="0"/>
        </w:rPr>
        <w:t>d</w:t>
      </w:r>
      <w:r>
        <w:rPr>
          <w:b w:val="1"/>
          <w:bCs w:val="1"/>
          <w:rtl w:val="0"/>
        </w:rPr>
        <w:t>ü</w:t>
      </w:r>
      <w:r>
        <w:rPr>
          <w:b w:val="1"/>
          <w:bCs w:val="1"/>
          <w:rtl w:val="0"/>
        </w:rPr>
        <w:t xml:space="preserve">zenlenecek olan </w:t>
      </w: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b w:val="1"/>
          <w:bCs w:val="1"/>
          <w:rtl w:val="0"/>
          <w:lang w:val="it-IT"/>
        </w:rPr>
        <w:t>12 Punto 2025</w:t>
      </w:r>
      <w:r>
        <w:rPr>
          <w:b w:val="1"/>
          <w:bCs w:val="1"/>
          <w:rtl w:val="0"/>
        </w:rPr>
        <w:t>”</w:t>
      </w:r>
      <w:r>
        <w:rPr>
          <w:b w:val="1"/>
          <w:bCs w:val="1"/>
          <w:rtl w:val="0"/>
        </w:rPr>
        <w:t xml:space="preserve">e </w:t>
      </w:r>
      <w:r>
        <w:rPr>
          <w:b w:val="1"/>
          <w:bCs w:val="1"/>
          <w:outline w:val="0"/>
          <w:color w:val="1e1e1e"/>
          <w:u w:color="1e1e1e"/>
          <w:rtl w:val="0"/>
          <w14:textFill>
            <w14:solidFill>
              <w14:srgbClr w14:val="1E1E1E"/>
            </w14:solidFill>
          </w14:textFill>
        </w:rPr>
        <w:t>ba</w:t>
      </w:r>
      <w:r>
        <w:rPr>
          <w:b w:val="1"/>
          <w:bCs w:val="1"/>
          <w:outline w:val="0"/>
          <w:color w:val="1e1e1e"/>
          <w:u w:color="1e1e1e"/>
          <w:rtl w:val="0"/>
          <w14:textFill>
            <w14:solidFill>
              <w14:srgbClr w14:val="1E1E1E"/>
            </w14:solidFill>
          </w14:textFill>
        </w:rPr>
        <w:t>ş</w:t>
      </w:r>
      <w:r>
        <w:rPr>
          <w:b w:val="1"/>
          <w:bCs w:val="1"/>
          <w:outline w:val="0"/>
          <w:color w:val="1e1e1e"/>
          <w:u w:color="1e1e1e"/>
          <w:rtl w:val="0"/>
          <w14:textFill>
            <w14:solidFill>
              <w14:srgbClr w14:val="1E1E1E"/>
            </w14:solidFill>
          </w14:textFill>
        </w:rPr>
        <w:t>vurular ba</w:t>
      </w:r>
      <w:r>
        <w:rPr>
          <w:b w:val="1"/>
          <w:bCs w:val="1"/>
          <w:outline w:val="0"/>
          <w:color w:val="1e1e1e"/>
          <w:u w:color="1e1e1e"/>
          <w:rtl w:val="0"/>
          <w14:textFill>
            <w14:solidFill>
              <w14:srgbClr w14:val="1E1E1E"/>
            </w14:solidFill>
          </w14:textFill>
        </w:rPr>
        <w:t>ş</w:t>
      </w:r>
      <w:r>
        <w:rPr>
          <w:b w:val="1"/>
          <w:bCs w:val="1"/>
          <w:outline w:val="0"/>
          <w:color w:val="1e1e1e"/>
          <w:u w:color="1e1e1e"/>
          <w:rtl w:val="0"/>
          <w14:textFill>
            <w14:solidFill>
              <w14:srgbClr w14:val="1E1E1E"/>
            </w14:solidFill>
          </w14:textFill>
        </w:rPr>
        <w:t>lad</w:t>
      </w:r>
      <w:r>
        <w:rPr>
          <w:b w:val="1"/>
          <w:bCs w:val="1"/>
          <w:outline w:val="0"/>
          <w:color w:val="1e1e1e"/>
          <w:u w:color="1e1e1e"/>
          <w:rtl w:val="0"/>
          <w14:textFill>
            <w14:solidFill>
              <w14:srgbClr w14:val="1E1E1E"/>
            </w14:solidFill>
          </w14:textFill>
        </w:rPr>
        <w:t>ı</w:t>
      </w:r>
      <w:r>
        <w:rPr>
          <w:b w:val="1"/>
          <w:bCs w:val="1"/>
          <w:outline w:val="0"/>
          <w:color w:val="1e1e1e"/>
          <w:u w:color="1e1e1e"/>
          <w:rtl w:val="0"/>
          <w14:textFill>
            <w14:solidFill>
              <w14:srgbClr w14:val="1E1E1E"/>
            </w14:solidFill>
          </w14:textFill>
        </w:rPr>
        <w:t xml:space="preserve">. </w:t>
      </w:r>
      <w:r>
        <w:rPr>
          <w:b w:val="1"/>
          <w:bCs w:val="1"/>
          <w:rtl w:val="0"/>
        </w:rPr>
        <w:t>Sinema ile ilgilenen herkesin merakla bekledi</w:t>
      </w:r>
      <w:r>
        <w:rPr>
          <w:b w:val="1"/>
          <w:bCs w:val="1"/>
          <w:rtl w:val="0"/>
        </w:rPr>
        <w:t>ğ</w:t>
      </w:r>
      <w:r>
        <w:rPr>
          <w:b w:val="1"/>
          <w:bCs w:val="1"/>
          <w:rtl w:val="0"/>
        </w:rPr>
        <w:t>i, T</w:t>
      </w:r>
      <w:r>
        <w:rPr>
          <w:b w:val="1"/>
          <w:bCs w:val="1"/>
          <w:rtl w:val="0"/>
        </w:rPr>
        <w:t>ü</w:t>
      </w:r>
      <w:r>
        <w:rPr>
          <w:b w:val="1"/>
          <w:bCs w:val="1"/>
          <w:rtl w:val="0"/>
        </w:rPr>
        <w:t>rkiye</w:t>
      </w:r>
      <w:r>
        <w:rPr>
          <w:rFonts w:ascii="Arial Unicode MS" w:hAnsi="Arial Unicode MS" w:hint="default"/>
          <w:rtl w:val="1"/>
        </w:rPr>
        <w:t>’</w:t>
      </w:r>
      <w:r>
        <w:rPr>
          <w:b w:val="1"/>
          <w:bCs w:val="1"/>
          <w:rtl w:val="0"/>
        </w:rPr>
        <w:t>nin en b</w:t>
      </w:r>
      <w:r>
        <w:rPr>
          <w:b w:val="1"/>
          <w:bCs w:val="1"/>
          <w:rtl w:val="0"/>
        </w:rPr>
        <w:t>ü</w:t>
      </w:r>
      <w:r>
        <w:rPr>
          <w:b w:val="1"/>
          <w:bCs w:val="1"/>
          <w:rtl w:val="0"/>
        </w:rPr>
        <w:t>y</w:t>
      </w:r>
      <w:r>
        <w:rPr>
          <w:b w:val="1"/>
          <w:bCs w:val="1"/>
          <w:rtl w:val="0"/>
        </w:rPr>
        <w:t>ü</w:t>
      </w:r>
      <w:r>
        <w:rPr>
          <w:b w:val="1"/>
          <w:bCs w:val="1"/>
          <w:rtl w:val="0"/>
        </w:rPr>
        <w:t>k senaryo geli</w:t>
      </w:r>
      <w:r>
        <w:rPr>
          <w:b w:val="1"/>
          <w:bCs w:val="1"/>
          <w:rtl w:val="0"/>
        </w:rPr>
        <w:t>ş</w:t>
      </w:r>
      <w:r>
        <w:rPr>
          <w:b w:val="1"/>
          <w:bCs w:val="1"/>
          <w:rtl w:val="0"/>
        </w:rPr>
        <w:t>tirme ve ortak yap</w:t>
      </w:r>
      <w:r>
        <w:rPr>
          <w:b w:val="1"/>
          <w:bCs w:val="1"/>
          <w:rtl w:val="0"/>
        </w:rPr>
        <w:t>ı</w:t>
      </w:r>
      <w:r>
        <w:rPr>
          <w:b w:val="1"/>
          <w:bCs w:val="1"/>
          <w:rtl w:val="0"/>
        </w:rPr>
        <w:t>m platformu olan etkinli</w:t>
      </w:r>
      <w:r>
        <w:rPr>
          <w:b w:val="1"/>
          <w:bCs w:val="1"/>
          <w:rtl w:val="0"/>
        </w:rPr>
        <w:t>ğ</w:t>
      </w:r>
      <w:r>
        <w:rPr>
          <w:b w:val="1"/>
          <w:bCs w:val="1"/>
          <w:rtl w:val="0"/>
        </w:rPr>
        <w:t>e ba</w:t>
      </w:r>
      <w:r>
        <w:rPr>
          <w:b w:val="1"/>
          <w:bCs w:val="1"/>
          <w:rtl w:val="0"/>
        </w:rPr>
        <w:t>ş</w:t>
      </w:r>
      <w:r>
        <w:rPr>
          <w:b w:val="1"/>
          <w:bCs w:val="1"/>
          <w:rtl w:val="0"/>
        </w:rPr>
        <w:t>vurular www.</w:t>
      </w:r>
      <w:r>
        <w:rPr>
          <w:b w:val="1"/>
          <w:b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trt12punto.com adresinden</w:t>
      </w:r>
      <w:r>
        <w:rPr>
          <w:b w:val="1"/>
          <w:bCs w:val="1"/>
          <w:rtl w:val="0"/>
        </w:rPr>
        <w:t xml:space="preserve"> 12 </w:t>
      </w:r>
      <w:r>
        <w:rPr>
          <w:b w:val="1"/>
          <w:bCs w:val="1"/>
          <w:rtl w:val="0"/>
        </w:rPr>
        <w:t>Ş</w:t>
      </w:r>
      <w:r>
        <w:rPr>
          <w:b w:val="1"/>
          <w:bCs w:val="1"/>
          <w:rtl w:val="0"/>
        </w:rPr>
        <w:t>ubat</w:t>
      </w:r>
      <w:r>
        <w:rPr>
          <w:rFonts w:ascii="Arial Unicode MS" w:hAnsi="Arial Unicode MS" w:hint="default"/>
          <w:rtl w:val="1"/>
        </w:rPr>
        <w:t>’</w:t>
      </w:r>
      <w:r>
        <w:rPr>
          <w:b w:val="1"/>
          <w:bCs w:val="1"/>
          <w:rtl w:val="0"/>
        </w:rPr>
        <w:t>a kadar yap</w:t>
      </w:r>
      <w:r>
        <w:rPr>
          <w:b w:val="1"/>
          <w:bCs w:val="1"/>
          <w:rtl w:val="0"/>
        </w:rPr>
        <w:t>ı</w:t>
      </w:r>
      <w:r>
        <w:rPr>
          <w:b w:val="1"/>
          <w:bCs w:val="1"/>
          <w:rtl w:val="0"/>
        </w:rPr>
        <w:t>labilecek.</w:t>
      </w:r>
    </w:p>
    <w:p>
      <w:pPr>
        <w:pStyle w:val="Gövde A"/>
        <w:jc w:val="center"/>
        <w:rPr>
          <w:b w:val="1"/>
          <w:bCs w:val="1"/>
        </w:rPr>
      </w:pPr>
    </w:p>
    <w:p>
      <w:pPr>
        <w:pStyle w:val="Gövde A"/>
        <w:jc w:val="both"/>
        <w:rPr>
          <w:b w:val="1"/>
          <w:bCs w:val="1"/>
        </w:rPr>
      </w:pPr>
      <w:r>
        <w:rPr>
          <w:rtl w:val="0"/>
        </w:rPr>
        <w:t>Sinema sekt</w:t>
      </w:r>
      <w:r>
        <w:rPr>
          <w:rtl w:val="0"/>
        </w:rPr>
        <w:t>ö</w:t>
      </w:r>
      <w:r>
        <w:rPr>
          <w:rtl w:val="0"/>
        </w:rPr>
        <w:t>r</w:t>
      </w:r>
      <w:r>
        <w:rPr>
          <w:rtl w:val="0"/>
        </w:rPr>
        <w:t>ü</w:t>
      </w:r>
      <w:r>
        <w:rPr>
          <w:rtl w:val="0"/>
        </w:rPr>
        <w:t>ne yeni bir soluk kazand</w:t>
      </w:r>
      <w:r>
        <w:rPr>
          <w:rtl w:val="0"/>
        </w:rPr>
        <w:t>ı</w:t>
      </w:r>
      <w:r>
        <w:rPr>
          <w:rtl w:val="0"/>
        </w:rPr>
        <w:t>rmak amac</w:t>
      </w:r>
      <w:r>
        <w:rPr>
          <w:rtl w:val="0"/>
        </w:rPr>
        <w:t>ı</w:t>
      </w:r>
      <w:r>
        <w:rPr>
          <w:rtl w:val="0"/>
        </w:rPr>
        <w:t>yla TRT taraf</w:t>
      </w:r>
      <w:r>
        <w:rPr>
          <w:rtl w:val="0"/>
        </w:rPr>
        <w:t>ı</w:t>
      </w:r>
      <w:r>
        <w:rPr>
          <w:rtl w:val="0"/>
        </w:rPr>
        <w:t>ndan d</w:t>
      </w:r>
      <w:r>
        <w:rPr>
          <w:rtl w:val="0"/>
        </w:rPr>
        <w:t>ü</w:t>
      </w:r>
      <w:r>
        <w:rPr>
          <w:rtl w:val="0"/>
        </w:rPr>
        <w:t>zenlenen, T</w:t>
      </w:r>
      <w:r>
        <w:rPr>
          <w:rtl w:val="0"/>
        </w:rPr>
        <w:t>ü</w:t>
      </w:r>
      <w:r>
        <w:rPr>
          <w:rtl w:val="0"/>
        </w:rPr>
        <w:t>rkiye</w:t>
      </w:r>
      <w:r>
        <w:rPr>
          <w:rFonts w:ascii="Arial Unicode MS" w:hAnsi="Arial Unicode MS" w:hint="default"/>
          <w:rtl w:val="1"/>
        </w:rPr>
        <w:t>’</w:t>
      </w:r>
      <w:r>
        <w:rPr>
          <w:rtl w:val="0"/>
        </w:rPr>
        <w:t>nin en b</w:t>
      </w:r>
      <w:r>
        <w:rPr>
          <w:rtl w:val="0"/>
        </w:rPr>
        <w:t>ü</w:t>
      </w:r>
      <w:r>
        <w:rPr>
          <w:rtl w:val="0"/>
        </w:rPr>
        <w:t>y</w:t>
      </w:r>
      <w:r>
        <w:rPr>
          <w:rtl w:val="0"/>
        </w:rPr>
        <w:t>ü</w:t>
      </w:r>
      <w:r>
        <w:rPr>
          <w:rtl w:val="0"/>
        </w:rPr>
        <w:t>k senaryo geli</w:t>
      </w:r>
      <w:r>
        <w:rPr>
          <w:rtl w:val="0"/>
        </w:rPr>
        <w:t>ş</w:t>
      </w:r>
      <w:r>
        <w:rPr>
          <w:rtl w:val="0"/>
        </w:rPr>
        <w:t>tirme ve ortak yap</w:t>
      </w:r>
      <w:r>
        <w:rPr>
          <w:rtl w:val="0"/>
        </w:rPr>
        <w:t>ı</w:t>
      </w:r>
      <w:r>
        <w:rPr>
          <w:rtl w:val="0"/>
        </w:rPr>
        <w:t xml:space="preserve">m platformu </w:t>
      </w: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rtl w:val="0"/>
          <w:lang w:val="it-IT"/>
        </w:rPr>
        <w:t>12 Punto 2025</w:t>
      </w:r>
      <w:r>
        <w:rPr>
          <w:rtl w:val="0"/>
        </w:rPr>
        <w:t xml:space="preserve">” </w:t>
      </w:r>
      <w:r>
        <w:rPr>
          <w:rtl w:val="0"/>
        </w:rPr>
        <w:t>i</w:t>
      </w:r>
      <w:r>
        <w:rPr>
          <w:rtl w:val="0"/>
        </w:rPr>
        <w:t>ç</w:t>
      </w:r>
      <w:r>
        <w:rPr>
          <w:rtl w:val="0"/>
        </w:rPr>
        <w:t>in ba</w:t>
      </w:r>
      <w:r>
        <w:rPr>
          <w:rtl w:val="0"/>
        </w:rPr>
        <w:t>ş</w:t>
      </w:r>
      <w:r>
        <w:rPr>
          <w:rtl w:val="0"/>
        </w:rPr>
        <w:t>vurular ba</w:t>
      </w:r>
      <w:r>
        <w:rPr>
          <w:rtl w:val="0"/>
        </w:rPr>
        <w:t>ş</w:t>
      </w:r>
      <w:r>
        <w:rPr>
          <w:rtl w:val="0"/>
        </w:rPr>
        <w:t>lad</w:t>
      </w:r>
      <w:r>
        <w:rPr>
          <w:rtl w:val="0"/>
        </w:rPr>
        <w:t>ı</w:t>
      </w:r>
      <w:r>
        <w:rPr>
          <w:rtl w:val="0"/>
        </w:rPr>
        <w:t>. Bu y</w:t>
      </w:r>
      <w:r>
        <w:rPr>
          <w:rtl w:val="0"/>
        </w:rPr>
        <w:t>ı</w:t>
      </w:r>
      <w:r>
        <w:rPr>
          <w:rtl w:val="0"/>
        </w:rPr>
        <w:t>l 7'ncisi ger</w:t>
      </w:r>
      <w:r>
        <w:rPr>
          <w:rtl w:val="0"/>
        </w:rPr>
        <w:t>ç</w:t>
      </w:r>
      <w:r>
        <w:rPr>
          <w:rtl w:val="0"/>
        </w:rPr>
        <w:t>ekle</w:t>
      </w:r>
      <w:r>
        <w:rPr>
          <w:rtl w:val="0"/>
        </w:rPr>
        <w:t>ş</w:t>
      </w:r>
      <w:r>
        <w:rPr>
          <w:rtl w:val="0"/>
        </w:rPr>
        <w:t>ecek etkinlik, T</w:t>
      </w:r>
      <w:r>
        <w:rPr>
          <w:rtl w:val="0"/>
        </w:rPr>
        <w:t>ü</w:t>
      </w:r>
      <w:r>
        <w:rPr>
          <w:rtl w:val="0"/>
        </w:rPr>
        <w:t>rk ve d</w:t>
      </w:r>
      <w:r>
        <w:rPr>
          <w:rtl w:val="0"/>
        </w:rPr>
        <w:t>ü</w:t>
      </w:r>
      <w:r>
        <w:rPr>
          <w:rtl w:val="0"/>
        </w:rPr>
        <w:t>nya sinemas</w:t>
      </w:r>
      <w:r>
        <w:rPr>
          <w:rtl w:val="0"/>
        </w:rPr>
        <w:t>ı</w:t>
      </w:r>
      <w:r>
        <w:rPr>
          <w:rtl w:val="0"/>
        </w:rPr>
        <w:t>n</w:t>
      </w:r>
      <w:r>
        <w:rPr>
          <w:rtl w:val="0"/>
        </w:rPr>
        <w:t>ı</w:t>
      </w:r>
      <w:r>
        <w:rPr>
          <w:rtl w:val="0"/>
        </w:rPr>
        <w:t xml:space="preserve">n </w:t>
      </w:r>
      <w:r>
        <w:rPr>
          <w:rtl w:val="0"/>
        </w:rPr>
        <w:t>ö</w:t>
      </w:r>
      <w:r>
        <w:rPr>
          <w:rtl w:val="0"/>
        </w:rPr>
        <w:t xml:space="preserve">nde gelen isimlerini yine bir araya getirecek. </w:t>
      </w: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rtl w:val="0"/>
          <w:lang w:val="it-IT"/>
        </w:rPr>
        <w:t>12 Punto 2025</w:t>
      </w:r>
      <w:r>
        <w:rPr>
          <w:rtl w:val="0"/>
        </w:rPr>
        <w:t>”</w:t>
      </w:r>
      <w:r>
        <w:rPr>
          <w:rtl w:val="0"/>
        </w:rPr>
        <w:t>e, ana yap</w:t>
      </w:r>
      <w:r>
        <w:rPr>
          <w:rtl w:val="0"/>
        </w:rPr>
        <w:t>ı</w:t>
      </w:r>
      <w:r>
        <w:rPr>
          <w:rtl w:val="0"/>
        </w:rPr>
        <w:t>mc</w:t>
      </w:r>
      <w:r>
        <w:rPr>
          <w:rtl w:val="0"/>
        </w:rPr>
        <w:t>ı</w:t>
      </w:r>
      <w:r>
        <w:rPr>
          <w:rtl w:val="0"/>
        </w:rPr>
        <w:t>s</w:t>
      </w:r>
      <w:r>
        <w:rPr>
          <w:rtl w:val="0"/>
        </w:rPr>
        <w:t xml:space="preserve">ı </w:t>
      </w:r>
      <w:r>
        <w:rPr>
          <w:rtl w:val="0"/>
        </w:rPr>
        <w:t>T</w:t>
      </w:r>
      <w:r>
        <w:rPr>
          <w:rtl w:val="0"/>
        </w:rPr>
        <w:t>ü</w:t>
      </w:r>
      <w:r>
        <w:rPr>
          <w:rtl w:val="0"/>
        </w:rPr>
        <w:t>rk bir yap</w:t>
      </w:r>
      <w:r>
        <w:rPr>
          <w:rtl w:val="0"/>
        </w:rPr>
        <w:t>ı</w:t>
      </w:r>
      <w:r>
        <w:rPr>
          <w:rtl w:val="0"/>
        </w:rPr>
        <w:t>mc</w:t>
      </w:r>
      <w:r>
        <w:rPr>
          <w:rtl w:val="0"/>
        </w:rPr>
        <w:t xml:space="preserve">ı </w:t>
      </w:r>
      <w:r>
        <w:rPr>
          <w:rtl w:val="0"/>
        </w:rPr>
        <w:t>olan uzun metrajl</w:t>
      </w:r>
      <w:r>
        <w:rPr>
          <w:rtl w:val="0"/>
        </w:rPr>
        <w:t xml:space="preserve">ı </w:t>
      </w:r>
      <w:r>
        <w:rPr>
          <w:rtl w:val="0"/>
        </w:rPr>
        <w:t>film projeleri, T</w:t>
      </w:r>
      <w:r>
        <w:rPr>
          <w:rtl w:val="0"/>
        </w:rPr>
        <w:t>ü</w:t>
      </w:r>
      <w:r>
        <w:rPr>
          <w:rtl w:val="0"/>
        </w:rPr>
        <w:t>rk bir yap</w:t>
      </w:r>
      <w:r>
        <w:rPr>
          <w:rtl w:val="0"/>
        </w:rPr>
        <w:t>ı</w:t>
      </w:r>
      <w:r>
        <w:rPr>
          <w:rtl w:val="0"/>
        </w:rPr>
        <w:t>mc</w:t>
      </w:r>
      <w:r>
        <w:rPr>
          <w:rtl w:val="0"/>
        </w:rPr>
        <w:t>ı</w:t>
      </w:r>
      <w:r>
        <w:rPr>
          <w:rtl w:val="0"/>
        </w:rPr>
        <w:t>n</w:t>
      </w:r>
      <w:r>
        <w:rPr>
          <w:rtl w:val="0"/>
        </w:rPr>
        <w:t>ı</w:t>
      </w:r>
      <w:r>
        <w:rPr>
          <w:rtl w:val="0"/>
        </w:rPr>
        <w:t>n d</w:t>
      </w:r>
      <w:r>
        <w:rPr>
          <w:rtl w:val="0"/>
        </w:rPr>
        <w:t>üşü</w:t>
      </w:r>
      <w:r>
        <w:rPr>
          <w:rtl w:val="0"/>
        </w:rPr>
        <w:t>k payl</w:t>
      </w:r>
      <w:r>
        <w:rPr>
          <w:rtl w:val="0"/>
        </w:rPr>
        <w:t xml:space="preserve">ı </w:t>
      </w:r>
      <w:r>
        <w:rPr>
          <w:rtl w:val="0"/>
        </w:rPr>
        <w:t>ortak oldu</w:t>
      </w:r>
      <w:r>
        <w:rPr>
          <w:rtl w:val="0"/>
        </w:rPr>
        <w:t>ğ</w:t>
      </w:r>
      <w:r>
        <w:rPr>
          <w:rtl w:val="0"/>
        </w:rPr>
        <w:t>u uluslararas</w:t>
      </w:r>
      <w:r>
        <w:rPr>
          <w:rtl w:val="0"/>
        </w:rPr>
        <w:t xml:space="preserve">ı </w:t>
      </w:r>
      <w:r>
        <w:rPr>
          <w:rtl w:val="0"/>
        </w:rPr>
        <w:t>uzun metrajl</w:t>
      </w:r>
      <w:r>
        <w:rPr>
          <w:rtl w:val="0"/>
        </w:rPr>
        <w:t xml:space="preserve">ı </w:t>
      </w:r>
      <w:r>
        <w:rPr>
          <w:rtl w:val="0"/>
        </w:rPr>
        <w:t>film projeleri ve k</w:t>
      </w:r>
      <w:r>
        <w:rPr>
          <w:rtl w:val="0"/>
        </w:rPr>
        <w:t>ı</w:t>
      </w:r>
      <w:r>
        <w:rPr>
          <w:rtl w:val="0"/>
        </w:rPr>
        <w:t>sa film projeleri ba</w:t>
      </w:r>
      <w:r>
        <w:rPr>
          <w:rtl w:val="0"/>
        </w:rPr>
        <w:t>ş</w:t>
      </w:r>
      <w:r>
        <w:rPr>
          <w:rtl w:val="0"/>
        </w:rPr>
        <w:t xml:space="preserve">vuru yapabilecek.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12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ubat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ar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amba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gecesi saat 23.59</w:t>
      </w:r>
      <w:r>
        <w:rPr>
          <w:rFonts w:ascii="Arial Unicode MS" w:hAnsi="Arial Unicode MS" w:hint="default"/>
          <w:outline w:val="0"/>
          <w:color w:val="000000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a kadar devam edecek b</w:t>
      </w:r>
      <w:r>
        <w:rPr>
          <w:rtl w:val="0"/>
        </w:rPr>
        <w:t>a</w:t>
      </w:r>
      <w:r>
        <w:rPr>
          <w:rtl w:val="0"/>
        </w:rPr>
        <w:t>ş</w:t>
      </w:r>
      <w:r>
        <w:rPr>
          <w:rtl w:val="0"/>
        </w:rPr>
        <w:t xml:space="preserve">vurular, sadece www.trt12punto.com adresi </w:t>
      </w:r>
      <w:r>
        <w:rPr>
          <w:rtl w:val="0"/>
        </w:rPr>
        <w:t>ü</w:t>
      </w:r>
      <w:r>
        <w:rPr>
          <w:rtl w:val="0"/>
        </w:rPr>
        <w:t>zerinde yer alan ba</w:t>
      </w:r>
      <w:r>
        <w:rPr>
          <w:rtl w:val="0"/>
        </w:rPr>
        <w:t>ş</w:t>
      </w:r>
      <w:r>
        <w:rPr>
          <w:rtl w:val="0"/>
        </w:rPr>
        <w:t xml:space="preserve">vuru formu </w:t>
      </w:r>
      <w:r>
        <w:rPr>
          <w:rtl w:val="0"/>
        </w:rPr>
        <w:t>ü</w:t>
      </w:r>
      <w:r>
        <w:rPr>
          <w:rtl w:val="0"/>
        </w:rPr>
        <w:t>zerinden ger</w:t>
      </w:r>
      <w:r>
        <w:rPr>
          <w:rtl w:val="0"/>
        </w:rPr>
        <w:t>ç</w:t>
      </w:r>
      <w:r>
        <w:rPr>
          <w:rtl w:val="0"/>
        </w:rPr>
        <w:t>ekle</w:t>
      </w:r>
      <w:r>
        <w:rPr>
          <w:rtl w:val="0"/>
        </w:rPr>
        <w:t>ş</w:t>
      </w:r>
      <w:r>
        <w:rPr>
          <w:rtl w:val="0"/>
        </w:rPr>
        <w:t xml:space="preserve">tirilecek. </w:t>
      </w:r>
    </w:p>
    <w:p>
      <w:pPr>
        <w:pStyle w:val="Gövde A"/>
        <w:jc w:val="both"/>
      </w:pPr>
    </w:p>
    <w:p>
      <w:pPr>
        <w:pStyle w:val="Gövde A"/>
        <w:jc w:val="both"/>
      </w:pPr>
      <w:r>
        <w:rPr>
          <w:rtl w:val="0"/>
          <w:lang w:val="it-IT"/>
        </w:rPr>
        <w:t>12 Punto 2025 i</w:t>
      </w:r>
      <w:r>
        <w:rPr>
          <w:rtl w:val="0"/>
        </w:rPr>
        <w:t>ç</w:t>
      </w:r>
      <w:r>
        <w:rPr>
          <w:rtl w:val="0"/>
        </w:rPr>
        <w:t>in ba</w:t>
      </w:r>
      <w:r>
        <w:rPr>
          <w:rtl w:val="0"/>
        </w:rPr>
        <w:t>ş</w:t>
      </w:r>
      <w:r>
        <w:rPr>
          <w:rtl w:val="0"/>
        </w:rPr>
        <w:t>vurular</w:t>
      </w:r>
      <w:r>
        <w:rPr>
          <w:rtl w:val="0"/>
        </w:rPr>
        <w:t>ı</w:t>
      </w:r>
      <w:r>
        <w:rPr>
          <w:rtl w:val="0"/>
        </w:rPr>
        <w:t>n ba</w:t>
      </w:r>
      <w:r>
        <w:rPr>
          <w:rtl w:val="0"/>
        </w:rPr>
        <w:t>ş</w:t>
      </w:r>
      <w:r>
        <w:rPr>
          <w:rtl w:val="0"/>
        </w:rPr>
        <w:t>lad</w:t>
      </w:r>
      <w:r>
        <w:rPr>
          <w:rtl w:val="0"/>
        </w:rPr>
        <w:t>ığı</w:t>
      </w:r>
      <w:r>
        <w:rPr>
          <w:rtl w:val="0"/>
        </w:rPr>
        <w:t>n</w:t>
      </w:r>
      <w:r>
        <w:rPr>
          <w:rtl w:val="0"/>
        </w:rPr>
        <w:t xml:space="preserve">ı </w:t>
      </w:r>
      <w:r>
        <w:rPr>
          <w:rtl w:val="0"/>
        </w:rPr>
        <w:t>sosyal medya hesab</w:t>
      </w:r>
      <w:r>
        <w:rPr>
          <w:rtl w:val="0"/>
        </w:rPr>
        <w:t>ı</w:t>
      </w:r>
      <w:r>
        <w:rPr>
          <w:rtl w:val="0"/>
        </w:rPr>
        <w:t>ndan duyuran TRT Genel M</w:t>
      </w:r>
      <w:r>
        <w:rPr>
          <w:rtl w:val="0"/>
        </w:rPr>
        <w:t>ü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r</w:t>
      </w:r>
      <w:r>
        <w:rPr>
          <w:rtl w:val="0"/>
        </w:rPr>
        <w:t xml:space="preserve">ü </w:t>
      </w:r>
      <w:r>
        <w:rPr>
          <w:rtl w:val="0"/>
        </w:rPr>
        <w:t>Mehmet Zahid Sobac</w:t>
      </w:r>
      <w:r>
        <w:rPr>
          <w:rtl w:val="0"/>
        </w:rPr>
        <w:t>ı</w:t>
      </w:r>
      <w:r>
        <w:rPr>
          <w:rtl w:val="0"/>
        </w:rPr>
        <w:t xml:space="preserve">, </w:t>
      </w: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rtl w:val="0"/>
        </w:rPr>
        <w:t>TRT olarak bu y</w:t>
      </w:r>
      <w:r>
        <w:rPr>
          <w:rtl w:val="0"/>
        </w:rPr>
        <w:t>ı</w:t>
      </w:r>
      <w:r>
        <w:rPr>
          <w:rtl w:val="0"/>
        </w:rPr>
        <w:t>l 7'ncisini d</w:t>
      </w:r>
      <w:r>
        <w:rPr>
          <w:rtl w:val="0"/>
        </w:rPr>
        <w:t>ü</w:t>
      </w:r>
      <w:r>
        <w:rPr>
          <w:rtl w:val="0"/>
        </w:rPr>
        <w:t>zenleyece</w:t>
      </w:r>
      <w:r>
        <w:rPr>
          <w:rtl w:val="0"/>
        </w:rPr>
        <w:t>ğ</w:t>
      </w:r>
      <w:r>
        <w:rPr>
          <w:rtl w:val="0"/>
        </w:rPr>
        <w:t>imiz T</w:t>
      </w:r>
      <w:r>
        <w:rPr>
          <w:rtl w:val="0"/>
        </w:rPr>
        <w:t>ü</w:t>
      </w:r>
      <w:r>
        <w:rPr>
          <w:rtl w:val="0"/>
        </w:rPr>
        <w:t>rkiye'nin en b</w:t>
      </w:r>
      <w:r>
        <w:rPr>
          <w:rtl w:val="0"/>
        </w:rPr>
        <w:t>ü</w:t>
      </w:r>
      <w:r>
        <w:rPr>
          <w:rtl w:val="0"/>
        </w:rPr>
        <w:t>y</w:t>
      </w:r>
      <w:r>
        <w:rPr>
          <w:rtl w:val="0"/>
        </w:rPr>
        <w:t>ü</w:t>
      </w:r>
      <w:r>
        <w:rPr>
          <w:rtl w:val="0"/>
        </w:rPr>
        <w:t>k senaryo geli</w:t>
      </w:r>
      <w:r>
        <w:rPr>
          <w:rtl w:val="0"/>
        </w:rPr>
        <w:t>ş</w:t>
      </w:r>
      <w:r>
        <w:rPr>
          <w:rtl w:val="0"/>
        </w:rPr>
        <w:t>tirme ve ortak yap</w:t>
      </w:r>
      <w:r>
        <w:rPr>
          <w:rtl w:val="0"/>
        </w:rPr>
        <w:t>ı</w:t>
      </w:r>
      <w:r>
        <w:rPr>
          <w:rtl w:val="0"/>
        </w:rPr>
        <w:t>m platformu @trt12punto'ya ba</w:t>
      </w:r>
      <w:r>
        <w:rPr>
          <w:rtl w:val="0"/>
        </w:rPr>
        <w:t>ş</w:t>
      </w:r>
      <w:r>
        <w:rPr>
          <w:rtl w:val="0"/>
        </w:rPr>
        <w:t>vurular ba</w:t>
      </w:r>
      <w:r>
        <w:rPr>
          <w:rtl w:val="0"/>
        </w:rPr>
        <w:t>ş</w:t>
      </w:r>
      <w:r>
        <w:rPr>
          <w:rtl w:val="0"/>
        </w:rPr>
        <w:t>lad</w:t>
      </w:r>
      <w:r>
        <w:rPr>
          <w:rtl w:val="0"/>
        </w:rPr>
        <w:t>ı</w:t>
      </w:r>
      <w:r>
        <w:rPr>
          <w:rtl w:val="0"/>
          <w:lang w:val="da-DK"/>
        </w:rPr>
        <w:t>. Film end</w:t>
      </w:r>
      <w:r>
        <w:rPr>
          <w:rtl w:val="0"/>
        </w:rPr>
        <w:t>ü</w:t>
      </w:r>
      <w:r>
        <w:rPr>
          <w:rtl w:val="0"/>
        </w:rPr>
        <w:t>strisi i</w:t>
      </w:r>
      <w:r>
        <w:rPr>
          <w:rtl w:val="0"/>
        </w:rPr>
        <w:t>ç</w:t>
      </w:r>
      <w:r>
        <w:rPr>
          <w:rtl w:val="0"/>
        </w:rPr>
        <w:t xml:space="preserve">in </w:t>
      </w:r>
      <w:r>
        <w:rPr>
          <w:rtl w:val="0"/>
        </w:rPr>
        <w:t>ö</w:t>
      </w:r>
      <w:r>
        <w:rPr>
          <w:rtl w:val="0"/>
        </w:rPr>
        <w:t>nemli bir referans noktas</w:t>
      </w:r>
      <w:r>
        <w:rPr>
          <w:rtl w:val="0"/>
        </w:rPr>
        <w:t xml:space="preserve">ı </w:t>
      </w:r>
      <w:r>
        <w:rPr>
          <w:rtl w:val="0"/>
        </w:rPr>
        <w:t>olan 12 Punto'ya ba</w:t>
      </w:r>
      <w:r>
        <w:rPr>
          <w:rtl w:val="0"/>
        </w:rPr>
        <w:t>ş</w:t>
      </w:r>
      <w:r>
        <w:rPr>
          <w:rtl w:val="0"/>
        </w:rPr>
        <w:t>vurular http://trt12punto.com'dan yap</w:t>
      </w:r>
      <w:r>
        <w:rPr>
          <w:rtl w:val="0"/>
        </w:rPr>
        <w:t>ı</w:t>
      </w:r>
      <w:r>
        <w:rPr>
          <w:rtl w:val="0"/>
        </w:rPr>
        <w:t>labilecek.</w:t>
      </w:r>
      <w:r>
        <w:rPr>
          <w:rtl w:val="0"/>
        </w:rPr>
        <w:t xml:space="preserve">” </w:t>
      </w:r>
      <w:r>
        <w:rPr>
          <w:rtl w:val="0"/>
        </w:rPr>
        <w:t>ifadelerini kulland</w:t>
      </w:r>
      <w:r>
        <w:rPr>
          <w:rtl w:val="0"/>
        </w:rPr>
        <w:t>ı</w:t>
      </w:r>
      <w:r>
        <w:rPr>
          <w:rtl w:val="0"/>
        </w:rPr>
        <w:t>.</w:t>
      </w:r>
    </w:p>
    <w:p>
      <w:pPr>
        <w:pStyle w:val="Gövde A"/>
        <w:jc w:val="both"/>
      </w:pPr>
    </w:p>
    <w:p>
      <w:pPr>
        <w:pStyle w:val="Gövde A"/>
        <w:rPr>
          <w:b w:val="1"/>
          <w:bCs w:val="1"/>
        </w:rPr>
      </w:pPr>
      <w:r>
        <w:rPr>
          <w:b w:val="1"/>
          <w:bCs w:val="1"/>
          <w:rtl w:val="0"/>
        </w:rPr>
        <w:t>Uzun ve k</w:t>
      </w:r>
      <w:r>
        <w:rPr>
          <w:b w:val="1"/>
          <w:bCs w:val="1"/>
          <w:rtl w:val="0"/>
        </w:rPr>
        <w:t>ı</w:t>
      </w:r>
      <w:r>
        <w:rPr>
          <w:b w:val="1"/>
          <w:bCs w:val="1"/>
          <w:rtl w:val="0"/>
        </w:rPr>
        <w:t>sa metrajl</w:t>
      </w:r>
      <w:r>
        <w:rPr>
          <w:b w:val="1"/>
          <w:bCs w:val="1"/>
          <w:rtl w:val="0"/>
        </w:rPr>
        <w:t xml:space="preserve">ı </w:t>
      </w:r>
      <w:r>
        <w:rPr>
          <w:b w:val="1"/>
          <w:bCs w:val="1"/>
          <w:rtl w:val="0"/>
        </w:rPr>
        <w:t>film projeleri kabul edilecek</w:t>
      </w:r>
    </w:p>
    <w:p>
      <w:pPr>
        <w:pStyle w:val="Gövde A"/>
        <w:jc w:val="both"/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T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outline w:val="0"/>
          <w:color w:val="000000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rk sinemas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 usta y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netmen, yap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mc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ve senaristlerinden olu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an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 j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rinin uzun metraj projeleri de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ğ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erlendirmesinin ard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ndan 12 finalist proje, 12 Nisan</w:t>
      </w:r>
      <w:r>
        <w:rPr>
          <w:rFonts w:ascii="Arial Unicode MS" w:hAnsi="Arial Unicode MS" w:hint="default"/>
          <w:outline w:val="0"/>
          <w:color w:val="000000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outline w:val="0"/>
          <w:color w:val="000000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da a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çı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klanacak.</w:t>
      </w:r>
      <w:r>
        <w:rPr>
          <w:rtl w:val="0"/>
        </w:rPr>
        <w:t xml:space="preserve"> D</w:t>
      </w:r>
      <w:r>
        <w:rPr>
          <w:rtl w:val="0"/>
        </w:rPr>
        <w:t>ü</w:t>
      </w:r>
      <w:r>
        <w:rPr>
          <w:rtl w:val="0"/>
        </w:rPr>
        <w:t>nya sinemas</w:t>
      </w:r>
      <w:r>
        <w:rPr>
          <w:rtl w:val="0"/>
        </w:rPr>
        <w:t>ı</w:t>
      </w:r>
      <w:r>
        <w:rPr>
          <w:rtl w:val="0"/>
        </w:rPr>
        <w:t>n</w:t>
      </w:r>
      <w:r>
        <w:rPr>
          <w:rtl w:val="0"/>
        </w:rPr>
        <w:t>ı</w:t>
      </w:r>
      <w:r>
        <w:rPr>
          <w:rtl w:val="0"/>
        </w:rPr>
        <w:t xml:space="preserve">n </w:t>
      </w:r>
      <w:r>
        <w:rPr>
          <w:rtl w:val="0"/>
        </w:rPr>
        <w:t>ö</w:t>
      </w:r>
      <w:r>
        <w:rPr>
          <w:rtl w:val="0"/>
        </w:rPr>
        <w:t>nde gelen isimlerinin yer ald</w:t>
      </w:r>
      <w:r>
        <w:rPr>
          <w:rtl w:val="0"/>
        </w:rPr>
        <w:t xml:space="preserve">ığı </w:t>
      </w:r>
      <w:r>
        <w:rPr>
          <w:rtl w:val="0"/>
        </w:rPr>
        <w:t>uluslararas</w:t>
      </w:r>
      <w:r>
        <w:rPr>
          <w:rtl w:val="0"/>
        </w:rPr>
        <w:t xml:space="preserve">ı </w:t>
      </w:r>
      <w:r>
        <w:rPr>
          <w:rtl w:val="0"/>
        </w:rPr>
        <w:t>j</w:t>
      </w:r>
      <w:r>
        <w:rPr>
          <w:rtl w:val="0"/>
        </w:rPr>
        <w:t>ü</w:t>
      </w:r>
      <w:r>
        <w:rPr>
          <w:rtl w:val="0"/>
        </w:rPr>
        <w:t>ri ise; 12 finalist proje aras</w:t>
      </w:r>
      <w:r>
        <w:rPr>
          <w:rtl w:val="0"/>
        </w:rPr>
        <w:t>ı</w:t>
      </w:r>
      <w:r>
        <w:rPr>
          <w:rtl w:val="0"/>
        </w:rPr>
        <w:t xml:space="preserve">ndan 3 projeye </w:t>
      </w: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rtl w:val="0"/>
        </w:rPr>
        <w:t>TRT Ortak Yap</w:t>
      </w:r>
      <w:r>
        <w:rPr>
          <w:rtl w:val="0"/>
        </w:rPr>
        <w:t>ı</w:t>
      </w:r>
      <w:r>
        <w:rPr>
          <w:rtl w:val="0"/>
        </w:rPr>
        <w:t xml:space="preserve">m </w:t>
      </w:r>
      <w:r>
        <w:rPr>
          <w:rtl w:val="0"/>
        </w:rPr>
        <w:t>Ö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l</w:t>
      </w:r>
      <w:r>
        <w:rPr>
          <w:rtl w:val="0"/>
        </w:rPr>
        <w:t>ü”</w:t>
      </w:r>
      <w:r>
        <w:rPr>
          <w:rtl w:val="0"/>
        </w:rPr>
        <w:t xml:space="preserve">, 3 projeye </w:t>
      </w: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rtl w:val="0"/>
          <w:lang w:val="de-DE"/>
        </w:rPr>
        <w:t xml:space="preserve">TRT </w:t>
      </w:r>
      <w:r>
        <w:rPr>
          <w:rtl w:val="0"/>
        </w:rPr>
        <w:t>Ö</w:t>
      </w:r>
      <w:r>
        <w:rPr>
          <w:rtl w:val="0"/>
        </w:rPr>
        <w:t>n Al</w:t>
      </w:r>
      <w:r>
        <w:rPr>
          <w:rtl w:val="0"/>
        </w:rPr>
        <w:t>ı</w:t>
      </w:r>
      <w:r>
        <w:rPr>
          <w:rtl w:val="0"/>
        </w:rPr>
        <w:t xml:space="preserve">m </w:t>
      </w:r>
      <w:r>
        <w:rPr>
          <w:rtl w:val="0"/>
        </w:rPr>
        <w:t>Ö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l</w:t>
      </w:r>
      <w:r>
        <w:rPr>
          <w:rtl w:val="0"/>
        </w:rPr>
        <w:t xml:space="preserve">ü” </w:t>
      </w:r>
      <w:r>
        <w:rPr>
          <w:rtl w:val="0"/>
        </w:rPr>
        <w:t xml:space="preserve">ve 6 projeye </w:t>
      </w: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rtl w:val="0"/>
        </w:rPr>
        <w:t>TRT Proje Geli</w:t>
      </w:r>
      <w:r>
        <w:rPr>
          <w:rtl w:val="0"/>
        </w:rPr>
        <w:t>ş</w:t>
      </w:r>
      <w:r>
        <w:rPr>
          <w:rtl w:val="0"/>
        </w:rPr>
        <w:t xml:space="preserve">tirme </w:t>
      </w:r>
      <w:r>
        <w:rPr>
          <w:rtl w:val="0"/>
        </w:rPr>
        <w:t>Ö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l</w:t>
      </w:r>
      <w:r>
        <w:rPr>
          <w:rtl w:val="0"/>
        </w:rPr>
        <w:t xml:space="preserve">ü” </w:t>
      </w:r>
      <w:r>
        <w:rPr>
          <w:rtl w:val="0"/>
        </w:rPr>
        <w:t xml:space="preserve">verecek. </w:t>
      </w:r>
      <w:r>
        <w:rPr>
          <w:rtl w:val="0"/>
        </w:rPr>
        <w:t>Ö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l kazanan projeler 20 Temmuz</w:t>
      </w:r>
      <w:r>
        <w:rPr>
          <w:rFonts w:ascii="Arial Unicode MS" w:hAnsi="Arial Unicode MS" w:hint="default"/>
          <w:rtl w:val="1"/>
        </w:rPr>
        <w:t>’</w:t>
      </w:r>
      <w:r>
        <w:rPr>
          <w:rtl w:val="0"/>
        </w:rPr>
        <w:t>da ger</w:t>
      </w:r>
      <w:r>
        <w:rPr>
          <w:rtl w:val="0"/>
        </w:rPr>
        <w:t>ç</w:t>
      </w:r>
      <w:r>
        <w:rPr>
          <w:rtl w:val="0"/>
        </w:rPr>
        <w:t>ekle</w:t>
      </w:r>
      <w:r>
        <w:rPr>
          <w:rtl w:val="0"/>
        </w:rPr>
        <w:t>ş</w:t>
      </w:r>
      <w:r>
        <w:rPr>
          <w:rtl w:val="0"/>
        </w:rPr>
        <w:t>ecek 12 Punto 2025 Kapan</w:t>
      </w:r>
      <w:r>
        <w:rPr>
          <w:rtl w:val="0"/>
        </w:rPr>
        <w:t xml:space="preserve">ış </w:t>
      </w:r>
      <w:r>
        <w:rPr>
          <w:rtl w:val="0"/>
        </w:rPr>
        <w:t xml:space="preserve">ve </w:t>
      </w:r>
      <w:r>
        <w:rPr>
          <w:rtl w:val="0"/>
        </w:rPr>
        <w:t>Ö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l T</w:t>
      </w:r>
      <w:r>
        <w:rPr>
          <w:rtl w:val="0"/>
        </w:rPr>
        <w:t>ö</w:t>
      </w:r>
      <w:r>
        <w:rPr>
          <w:rtl w:val="0"/>
        </w:rPr>
        <w:t>reni</w:t>
      </w:r>
      <w:r>
        <w:rPr>
          <w:rFonts w:ascii="Arial Unicode MS" w:hAnsi="Arial Unicode MS" w:hint="default"/>
          <w:rtl w:val="1"/>
        </w:rPr>
        <w:t>’</w:t>
      </w:r>
      <w:r>
        <w:rPr>
          <w:rtl w:val="0"/>
        </w:rPr>
        <w:t>nde a</w:t>
      </w:r>
      <w:r>
        <w:rPr>
          <w:rtl w:val="0"/>
        </w:rPr>
        <w:t>çı</w:t>
      </w:r>
      <w:r>
        <w:rPr>
          <w:rtl w:val="0"/>
        </w:rPr>
        <w:t>klanacak. K</w:t>
      </w:r>
      <w:r>
        <w:rPr>
          <w:rtl w:val="0"/>
        </w:rPr>
        <w:t>ı</w:t>
      </w:r>
      <w:r>
        <w:rPr>
          <w:rtl w:val="0"/>
        </w:rPr>
        <w:t>sa metrajl</w:t>
      </w:r>
      <w:r>
        <w:rPr>
          <w:rtl w:val="0"/>
        </w:rPr>
        <w:t xml:space="preserve">ı </w:t>
      </w:r>
      <w:r>
        <w:rPr>
          <w:rtl w:val="0"/>
        </w:rPr>
        <w:t>proje ba</w:t>
      </w:r>
      <w:r>
        <w:rPr>
          <w:rtl w:val="0"/>
        </w:rPr>
        <w:t>ş</w:t>
      </w:r>
      <w:r>
        <w:rPr>
          <w:rtl w:val="0"/>
        </w:rPr>
        <w:t>vurular</w:t>
      </w:r>
      <w:r>
        <w:rPr>
          <w:rtl w:val="0"/>
        </w:rPr>
        <w:t xml:space="preserve">ı </w:t>
      </w:r>
      <w:r>
        <w:rPr>
          <w:rtl w:val="0"/>
        </w:rPr>
        <w:t>aras</w:t>
      </w:r>
      <w:r>
        <w:rPr>
          <w:rtl w:val="0"/>
        </w:rPr>
        <w:t>ı</w:t>
      </w:r>
      <w:r>
        <w:rPr>
          <w:rtl w:val="0"/>
        </w:rPr>
        <w:t xml:space="preserve">ndan 6 projeye ise </w:t>
      </w: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rtl w:val="0"/>
          <w:lang w:val="de-DE"/>
        </w:rPr>
        <w:t>TRT K</w:t>
      </w:r>
      <w:r>
        <w:rPr>
          <w:rtl w:val="0"/>
        </w:rPr>
        <w:t>ı</w:t>
      </w:r>
      <w:r>
        <w:rPr>
          <w:rtl w:val="0"/>
        </w:rPr>
        <w:t>sa Film Yap</w:t>
      </w:r>
      <w:r>
        <w:rPr>
          <w:rtl w:val="0"/>
        </w:rPr>
        <w:t>ı</w:t>
      </w:r>
      <w:r>
        <w:rPr>
          <w:rtl w:val="0"/>
        </w:rPr>
        <w:t xml:space="preserve">m </w:t>
      </w:r>
      <w:r>
        <w:rPr>
          <w:rtl w:val="0"/>
        </w:rPr>
        <w:t>Ö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l</w:t>
      </w:r>
      <w:r>
        <w:rPr>
          <w:rtl w:val="0"/>
        </w:rPr>
        <w:t xml:space="preserve">ü” </w:t>
      </w:r>
      <w:r>
        <w:rPr>
          <w:rtl w:val="0"/>
        </w:rPr>
        <w:t xml:space="preserve">verilecek. </w:t>
      </w:r>
      <w:r>
        <w:rPr>
          <w:rtl w:val="0"/>
        </w:rPr>
        <w:t>Ö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 xml:space="preserve">l kazanan projeler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12 Nisan</w:t>
      </w:r>
      <w:r>
        <w:rPr>
          <w:rFonts w:ascii="Arial Unicode MS" w:hAnsi="Arial Unicode MS" w:hint="default"/>
          <w:outline w:val="0"/>
          <w:color w:val="000000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outline w:val="0"/>
          <w:color w:val="000000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da a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çı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klanacak. </w:t>
      </w: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rtl w:val="0"/>
          <w:lang w:val="de-DE"/>
        </w:rPr>
        <w:t>TRT K</w:t>
      </w:r>
      <w:r>
        <w:rPr>
          <w:rtl w:val="0"/>
        </w:rPr>
        <w:t>ı</w:t>
      </w:r>
      <w:r>
        <w:rPr>
          <w:rtl w:val="0"/>
        </w:rPr>
        <w:t>sa Film Yap</w:t>
      </w:r>
      <w:r>
        <w:rPr>
          <w:rtl w:val="0"/>
        </w:rPr>
        <w:t>ı</w:t>
      </w:r>
      <w:r>
        <w:rPr>
          <w:rtl w:val="0"/>
        </w:rPr>
        <w:t xml:space="preserve">m </w:t>
      </w:r>
      <w:r>
        <w:rPr>
          <w:rtl w:val="0"/>
        </w:rPr>
        <w:t>Ö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l</w:t>
      </w:r>
      <w:r>
        <w:rPr>
          <w:rtl w:val="0"/>
        </w:rPr>
        <w:t xml:space="preserve">ü” </w:t>
      </w:r>
      <w:r>
        <w:rPr>
          <w:rtl w:val="0"/>
        </w:rPr>
        <w:t xml:space="preserve">kazanan projenin sahipleri 13-20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Temmuz tarihleri aras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nda d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zenlenecek </w:t>
      </w:r>
      <w:r>
        <w:rPr>
          <w:rFonts w:ascii="Arial Unicode MS" w:hAnsi="Arial Unicode MS" w:hint="default"/>
          <w:outline w:val="0"/>
          <w:color w:val="000000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12 Punto 2025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”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haftas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nda, 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nya sinemas</w:t>
      </w:r>
      <w:r>
        <w:rPr>
          <w:rtl w:val="0"/>
        </w:rPr>
        <w:t>ı</w:t>
      </w:r>
      <w:r>
        <w:rPr>
          <w:rtl w:val="0"/>
        </w:rPr>
        <w:t>n</w:t>
      </w:r>
      <w:r>
        <w:rPr>
          <w:rtl w:val="0"/>
        </w:rPr>
        <w:t>ı</w:t>
      </w:r>
      <w:r>
        <w:rPr>
          <w:rtl w:val="0"/>
        </w:rPr>
        <w:t xml:space="preserve">n </w:t>
      </w:r>
      <w:r>
        <w:rPr>
          <w:rtl w:val="0"/>
        </w:rPr>
        <w:t>ö</w:t>
      </w:r>
      <w:r>
        <w:rPr>
          <w:rtl w:val="0"/>
        </w:rPr>
        <w:t>nemli dan</w:t>
      </w:r>
      <w:r>
        <w:rPr>
          <w:rtl w:val="0"/>
        </w:rPr>
        <w:t>ış</w:t>
      </w:r>
      <w:r>
        <w:rPr>
          <w:rtl w:val="0"/>
        </w:rPr>
        <w:t>manlar</w:t>
      </w:r>
      <w:r>
        <w:rPr>
          <w:rtl w:val="0"/>
        </w:rPr>
        <w:t>ı</w:t>
      </w:r>
      <w:r>
        <w:rPr>
          <w:rtl w:val="0"/>
        </w:rPr>
        <w:t>n</w:t>
      </w:r>
      <w:r>
        <w:rPr>
          <w:rtl w:val="0"/>
        </w:rPr>
        <w:t>ı</w:t>
      </w:r>
      <w:r>
        <w:rPr>
          <w:rtl w:val="0"/>
        </w:rPr>
        <w:t>n verdi</w:t>
      </w:r>
      <w:r>
        <w:rPr>
          <w:rtl w:val="0"/>
        </w:rPr>
        <w:t>ğ</w:t>
      </w:r>
      <w:r>
        <w:rPr>
          <w:rtl w:val="0"/>
        </w:rPr>
        <w:t>i senaryo geli</w:t>
      </w:r>
      <w:r>
        <w:rPr>
          <w:rtl w:val="0"/>
        </w:rPr>
        <w:t>ş</w:t>
      </w:r>
      <w:r>
        <w:rPr>
          <w:rtl w:val="0"/>
        </w:rPr>
        <w:t>tirme at</w:t>
      </w:r>
      <w:r>
        <w:rPr>
          <w:rtl w:val="0"/>
        </w:rPr>
        <w:t>ö</w:t>
      </w:r>
      <w:r>
        <w:rPr>
          <w:rtl w:val="0"/>
        </w:rPr>
        <w:t>lyelerine kat</w:t>
      </w:r>
      <w:r>
        <w:rPr>
          <w:rtl w:val="0"/>
        </w:rPr>
        <w:t>ı</w:t>
      </w:r>
      <w:r>
        <w:rPr>
          <w:rtl w:val="0"/>
        </w:rPr>
        <w:t>larak filmlerini geli</w:t>
      </w:r>
      <w:r>
        <w:rPr>
          <w:rtl w:val="0"/>
        </w:rPr>
        <w:t>ş</w:t>
      </w:r>
      <w:r>
        <w:rPr>
          <w:rtl w:val="0"/>
        </w:rPr>
        <w:t>tirecekler.</w:t>
      </w:r>
    </w:p>
    <w:p>
      <w:pPr>
        <w:pStyle w:val="Gövde A"/>
        <w:jc w:val="both"/>
      </w:pPr>
    </w:p>
    <w:p>
      <w:pPr>
        <w:pStyle w:val="Gövde A"/>
        <w:jc w:val="both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12 Punto</w:t>
      </w:r>
      <w:r>
        <w:rPr>
          <w:rFonts w:ascii="Arial Unicode MS" w:hAnsi="Arial Unicode MS" w:hint="default"/>
          <w:rtl w:val="1"/>
        </w:rPr>
        <w:t>’</w:t>
      </w:r>
      <w:r>
        <w:rPr>
          <w:b w:val="1"/>
          <w:bCs w:val="1"/>
          <w:rtl w:val="0"/>
        </w:rPr>
        <w:t>dan T</w:t>
      </w:r>
      <w:r>
        <w:rPr>
          <w:b w:val="1"/>
          <w:bCs w:val="1"/>
          <w:rtl w:val="0"/>
        </w:rPr>
        <w:t>ü</w:t>
      </w:r>
      <w:r>
        <w:rPr>
          <w:b w:val="1"/>
          <w:bCs w:val="1"/>
          <w:rtl w:val="0"/>
        </w:rPr>
        <w:t>rk yap</w:t>
      </w:r>
      <w:r>
        <w:rPr>
          <w:b w:val="1"/>
          <w:bCs w:val="1"/>
          <w:rtl w:val="0"/>
        </w:rPr>
        <w:t>ı</w:t>
      </w:r>
      <w:r>
        <w:rPr>
          <w:b w:val="1"/>
          <w:bCs w:val="1"/>
          <w:rtl w:val="0"/>
        </w:rPr>
        <w:t>mc</w:t>
      </w:r>
      <w:r>
        <w:rPr>
          <w:b w:val="1"/>
          <w:bCs w:val="1"/>
          <w:rtl w:val="0"/>
        </w:rPr>
        <w:t>ı</w:t>
      </w:r>
      <w:r>
        <w:rPr>
          <w:b w:val="1"/>
          <w:bCs w:val="1"/>
          <w:rtl w:val="0"/>
        </w:rPr>
        <w:t>lar</w:t>
      </w:r>
      <w:r>
        <w:rPr>
          <w:b w:val="1"/>
          <w:bCs w:val="1"/>
          <w:rtl w:val="0"/>
        </w:rPr>
        <w:t>ı</w:t>
      </w:r>
      <w:r>
        <w:rPr>
          <w:b w:val="1"/>
          <w:bCs w:val="1"/>
          <w:rtl w:val="0"/>
        </w:rPr>
        <w:t>n ortak oldu</w:t>
      </w:r>
      <w:r>
        <w:rPr>
          <w:b w:val="1"/>
          <w:bCs w:val="1"/>
          <w:rtl w:val="0"/>
        </w:rPr>
        <w:t>ğ</w:t>
      </w:r>
      <w:r>
        <w:rPr>
          <w:b w:val="1"/>
          <w:bCs w:val="1"/>
          <w:rtl w:val="0"/>
        </w:rPr>
        <w:t>u uluslararas</w:t>
      </w:r>
      <w:r>
        <w:rPr>
          <w:b w:val="1"/>
          <w:bCs w:val="1"/>
          <w:rtl w:val="0"/>
        </w:rPr>
        <w:t xml:space="preserve">ı </w:t>
      </w:r>
      <w:r>
        <w:rPr>
          <w:b w:val="1"/>
          <w:bCs w:val="1"/>
          <w:rtl w:val="0"/>
        </w:rPr>
        <w:t xml:space="preserve">projelere </w:t>
      </w:r>
      <w:r>
        <w:rPr>
          <w:b w:val="1"/>
          <w:bCs w:val="1"/>
          <w:rtl w:val="0"/>
        </w:rPr>
        <w:t>ö</w:t>
      </w:r>
      <w:r>
        <w:rPr>
          <w:b w:val="1"/>
          <w:bCs w:val="1"/>
          <w:rtl w:val="0"/>
        </w:rPr>
        <w:t>d</w:t>
      </w:r>
      <w:r>
        <w:rPr>
          <w:b w:val="1"/>
          <w:bCs w:val="1"/>
          <w:rtl w:val="0"/>
        </w:rPr>
        <w:t>ü</w:t>
      </w:r>
      <w:r>
        <w:rPr>
          <w:b w:val="1"/>
          <w:bCs w:val="1"/>
          <w:rtl w:val="0"/>
        </w:rPr>
        <w:t>l</w:t>
      </w:r>
    </w:p>
    <w:p>
      <w:pPr>
        <w:pStyle w:val="Gövde A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tl w:val="0"/>
        </w:rPr>
        <w:t>T</w:t>
      </w:r>
      <w:r>
        <w:rPr>
          <w:rtl w:val="0"/>
        </w:rPr>
        <w:t>ü</w:t>
      </w:r>
      <w:r>
        <w:rPr>
          <w:rtl w:val="0"/>
        </w:rPr>
        <w:t>rk yap</w:t>
      </w:r>
      <w:r>
        <w:rPr>
          <w:rtl w:val="0"/>
        </w:rPr>
        <w:t>ı</w:t>
      </w:r>
      <w:r>
        <w:rPr>
          <w:rtl w:val="0"/>
        </w:rPr>
        <w:t>mc</w:t>
      </w:r>
      <w:r>
        <w:rPr>
          <w:rtl w:val="0"/>
        </w:rPr>
        <w:t>ı</w:t>
      </w:r>
      <w:r>
        <w:rPr>
          <w:rtl w:val="0"/>
        </w:rPr>
        <w:t>lar</w:t>
      </w:r>
      <w:r>
        <w:rPr>
          <w:rtl w:val="0"/>
        </w:rPr>
        <w:t>ı</w:t>
      </w:r>
      <w:r>
        <w:rPr>
          <w:rtl w:val="0"/>
        </w:rPr>
        <w:t>n d</w:t>
      </w:r>
      <w:r>
        <w:rPr>
          <w:rtl w:val="0"/>
        </w:rPr>
        <w:t>üşü</w:t>
      </w:r>
      <w:r>
        <w:rPr>
          <w:rtl w:val="0"/>
        </w:rPr>
        <w:t>k payl</w:t>
      </w:r>
      <w:r>
        <w:rPr>
          <w:rtl w:val="0"/>
        </w:rPr>
        <w:t xml:space="preserve">ı </w:t>
      </w:r>
      <w:r>
        <w:rPr>
          <w:rtl w:val="0"/>
        </w:rPr>
        <w:t>ortak oldu</w:t>
      </w:r>
      <w:r>
        <w:rPr>
          <w:rtl w:val="0"/>
        </w:rPr>
        <w:t>ğ</w:t>
      </w:r>
      <w:r>
        <w:rPr>
          <w:rtl w:val="0"/>
        </w:rPr>
        <w:t>u uluslararas</w:t>
      </w:r>
      <w:r>
        <w:rPr>
          <w:rtl w:val="0"/>
        </w:rPr>
        <w:t xml:space="preserve">ı </w:t>
      </w:r>
      <w:r>
        <w:rPr>
          <w:rtl w:val="0"/>
        </w:rPr>
        <w:t>ortak yap</w:t>
      </w:r>
      <w:r>
        <w:rPr>
          <w:rtl w:val="0"/>
        </w:rPr>
        <w:t>ı</w:t>
      </w:r>
      <w:r>
        <w:rPr>
          <w:rtl w:val="0"/>
        </w:rPr>
        <w:t xml:space="preserve">mlar da 12 </w:t>
      </w:r>
      <w:r>
        <w:rPr>
          <w:rtl w:val="0"/>
        </w:rPr>
        <w:t>Ş</w:t>
      </w:r>
      <w:r>
        <w:rPr>
          <w:rtl w:val="0"/>
        </w:rPr>
        <w:t>ubat 2025 tarihine kadar 12 Punto</w:t>
      </w:r>
      <w:r>
        <w:rPr>
          <w:rFonts w:ascii="Arial Unicode MS" w:hAnsi="Arial Unicode MS" w:hint="default"/>
          <w:rtl w:val="1"/>
        </w:rPr>
        <w:t>’</w:t>
      </w:r>
      <w:r>
        <w:rPr>
          <w:rtl w:val="0"/>
        </w:rPr>
        <w:t>ya ba</w:t>
      </w:r>
      <w:r>
        <w:rPr>
          <w:rtl w:val="0"/>
        </w:rPr>
        <w:t>ş</w:t>
      </w:r>
      <w:r>
        <w:rPr>
          <w:rtl w:val="0"/>
        </w:rPr>
        <w:t>vurabilecek. D</w:t>
      </w:r>
      <w:r>
        <w:rPr>
          <w:rtl w:val="0"/>
        </w:rPr>
        <w:t>ü</w:t>
      </w:r>
      <w:r>
        <w:rPr>
          <w:rtl w:val="0"/>
        </w:rPr>
        <w:t>nyan</w:t>
      </w:r>
      <w:r>
        <w:rPr>
          <w:rtl w:val="0"/>
        </w:rPr>
        <w:t>ı</w:t>
      </w:r>
      <w:r>
        <w:rPr>
          <w:rtl w:val="0"/>
        </w:rPr>
        <w:t>n her yerinden uzun metrajl</w:t>
      </w:r>
      <w:r>
        <w:rPr>
          <w:rtl w:val="0"/>
        </w:rPr>
        <w:t xml:space="preserve">ı </w:t>
      </w:r>
      <w:r>
        <w:rPr>
          <w:rtl w:val="0"/>
        </w:rPr>
        <w:t>film projelerine a</w:t>
      </w:r>
      <w:r>
        <w:rPr>
          <w:rtl w:val="0"/>
        </w:rPr>
        <w:t>çı</w:t>
      </w:r>
      <w:r>
        <w:rPr>
          <w:rtl w:val="0"/>
        </w:rPr>
        <w:t xml:space="preserve">k olan </w:t>
      </w: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rtl w:val="0"/>
        </w:rPr>
        <w:t>TRT Uluslararas</w:t>
      </w:r>
      <w:r>
        <w:rPr>
          <w:rtl w:val="0"/>
        </w:rPr>
        <w:t xml:space="preserve">ı </w:t>
      </w:r>
      <w:r>
        <w:rPr>
          <w:rtl w:val="0"/>
        </w:rPr>
        <w:t>Ortak Yap</w:t>
      </w:r>
      <w:r>
        <w:rPr>
          <w:rtl w:val="0"/>
        </w:rPr>
        <w:t>ı</w:t>
      </w:r>
      <w:r>
        <w:rPr>
          <w:rtl w:val="0"/>
        </w:rPr>
        <w:t xml:space="preserve">m </w:t>
      </w:r>
      <w:r>
        <w:rPr>
          <w:rtl w:val="0"/>
        </w:rPr>
        <w:t>Ö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l</w:t>
      </w:r>
      <w:r>
        <w:rPr>
          <w:rtl w:val="0"/>
        </w:rPr>
        <w:t xml:space="preserve">ü” </w:t>
      </w:r>
      <w:r>
        <w:rPr>
          <w:rtl w:val="0"/>
        </w:rPr>
        <w:t>ba</w:t>
      </w:r>
      <w:r>
        <w:rPr>
          <w:rtl w:val="0"/>
        </w:rPr>
        <w:t>ş</w:t>
      </w:r>
      <w:r>
        <w:rPr>
          <w:rtl w:val="0"/>
        </w:rPr>
        <w:t>vurular</w:t>
      </w:r>
      <w:r>
        <w:rPr>
          <w:rtl w:val="0"/>
        </w:rPr>
        <w:t>ı</w:t>
      </w:r>
      <w:r>
        <w:rPr>
          <w:rtl w:val="0"/>
        </w:rPr>
        <w:t>, projenin T</w:t>
      </w:r>
      <w:r>
        <w:rPr>
          <w:rtl w:val="0"/>
        </w:rPr>
        <w:t>ü</w:t>
      </w:r>
      <w:r>
        <w:rPr>
          <w:rtl w:val="0"/>
        </w:rPr>
        <w:t>rk ortak yap</w:t>
      </w:r>
      <w:r>
        <w:rPr>
          <w:rtl w:val="0"/>
        </w:rPr>
        <w:t>ı</w:t>
      </w:r>
      <w:r>
        <w:rPr>
          <w:rtl w:val="0"/>
        </w:rPr>
        <w:t>mc</w:t>
      </w:r>
      <w:r>
        <w:rPr>
          <w:rtl w:val="0"/>
        </w:rPr>
        <w:t>ı</w:t>
      </w:r>
      <w:r>
        <w:rPr>
          <w:rtl w:val="0"/>
        </w:rPr>
        <w:t>s</w:t>
      </w:r>
      <w:r>
        <w:rPr>
          <w:rtl w:val="0"/>
        </w:rPr>
        <w:t xml:space="preserve">ı </w:t>
      </w:r>
      <w:r>
        <w:rPr>
          <w:rtl w:val="0"/>
        </w:rPr>
        <w:t>taraf</w:t>
      </w:r>
      <w:r>
        <w:rPr>
          <w:rtl w:val="0"/>
        </w:rPr>
        <w:t>ı</w:t>
      </w:r>
      <w:r>
        <w:rPr>
          <w:rtl w:val="0"/>
        </w:rPr>
        <w:t>ndan yap</w:t>
      </w:r>
      <w:r>
        <w:rPr>
          <w:rtl w:val="0"/>
        </w:rPr>
        <w:t>ı</w:t>
      </w:r>
      <w:r>
        <w:rPr>
          <w:rtl w:val="0"/>
        </w:rPr>
        <w:t xml:space="preserve">labilecek. Kazanan projelerin sahiplerine </w:t>
      </w:r>
      <w:r>
        <w:rPr>
          <w:rtl w:val="0"/>
        </w:rPr>
        <w:t>ö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lleri 20 Temmuz</w:t>
      </w:r>
      <w:r>
        <w:rPr>
          <w:rFonts w:ascii="Arial Unicode MS" w:hAnsi="Arial Unicode MS" w:hint="default"/>
          <w:rtl w:val="1"/>
        </w:rPr>
        <w:t>’</w:t>
      </w:r>
      <w:r>
        <w:rPr>
          <w:rtl w:val="0"/>
        </w:rPr>
        <w:t>da ger</w:t>
      </w:r>
      <w:r>
        <w:rPr>
          <w:rtl w:val="0"/>
        </w:rPr>
        <w:t>ç</w:t>
      </w:r>
      <w:r>
        <w:rPr>
          <w:rtl w:val="0"/>
        </w:rPr>
        <w:t>ekle</w:t>
      </w:r>
      <w:r>
        <w:rPr>
          <w:rtl w:val="0"/>
        </w:rPr>
        <w:t>ş</w:t>
      </w:r>
      <w:r>
        <w:rPr>
          <w:rtl w:val="0"/>
        </w:rPr>
        <w:t>ecek 12 Punto 2025 Kapan</w:t>
      </w:r>
      <w:r>
        <w:rPr>
          <w:rtl w:val="0"/>
        </w:rPr>
        <w:t xml:space="preserve">ış </w:t>
      </w:r>
      <w:r>
        <w:rPr>
          <w:rtl w:val="0"/>
        </w:rPr>
        <w:t xml:space="preserve">ve </w:t>
      </w:r>
      <w:r>
        <w:rPr>
          <w:rtl w:val="0"/>
        </w:rPr>
        <w:t>Ö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l T</w:t>
      </w:r>
      <w:r>
        <w:rPr>
          <w:rtl w:val="0"/>
        </w:rPr>
        <w:t>ö</w:t>
      </w:r>
      <w:r>
        <w:rPr>
          <w:rtl w:val="0"/>
        </w:rPr>
        <w:t>reni</w:t>
      </w:r>
      <w:r>
        <w:rPr>
          <w:rFonts w:ascii="Arial Unicode MS" w:hAnsi="Arial Unicode MS" w:hint="default"/>
          <w:rtl w:val="1"/>
        </w:rPr>
        <w:t>’</w:t>
      </w:r>
      <w:r>
        <w:rPr>
          <w:rtl w:val="0"/>
        </w:rPr>
        <w:t xml:space="preserve">nde verilecek. </w:t>
      </w:r>
      <w:r>
        <w:rPr>
          <w:rFonts w:ascii="Arial Unicode MS" w:hAnsi="Arial Unicode MS" w:hint="default"/>
          <w:outline w:val="0"/>
          <w:color w:val="000000"/>
          <w:u w:color="000000"/>
          <w:rtl w:val="1"/>
          <w:lang w:val="ar-SA" w:bidi="ar-SA"/>
          <w14:textFill>
            <w14:solidFill>
              <w14:srgbClr w14:val="000000"/>
            </w14:solidFill>
          </w14:textFill>
        </w:rPr>
        <w:t>“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TRT Uluslararas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Ortak Yap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m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l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ü”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ile birlikte, T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outline w:val="0"/>
          <w:color w:val="000000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rk sinemas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 ger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ek manada uluslararas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bir kimlik kazanmas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n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ü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de a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çı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l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yor.</w:t>
      </w:r>
    </w:p>
    <w:p>
      <w:pPr>
        <w:pStyle w:val="Gövde A"/>
        <w:jc w:val="both"/>
      </w:pPr>
    </w:p>
    <w:p>
      <w:pPr>
        <w:pStyle w:val="Gövde A"/>
        <w:jc w:val="both"/>
      </w:pPr>
      <w:r>
        <w:rPr>
          <w:rtl w:val="0"/>
          <w:lang w:val="it-IT"/>
        </w:rPr>
        <w:t>12 Punto</w:t>
      </w:r>
      <w:r>
        <w:rPr>
          <w:rFonts w:ascii="Arial Unicode MS" w:hAnsi="Arial Unicode MS" w:hint="default"/>
          <w:rtl w:val="1"/>
        </w:rPr>
        <w:t>’</w:t>
      </w:r>
      <w:r>
        <w:rPr>
          <w:rtl w:val="0"/>
        </w:rPr>
        <w:t>da ilk kez 2020</w:t>
      </w:r>
      <w:r>
        <w:rPr>
          <w:rFonts w:ascii="Arial Unicode MS" w:hAnsi="Arial Unicode MS" w:hint="default"/>
          <w:rtl w:val="1"/>
        </w:rPr>
        <w:t>’</w:t>
      </w:r>
      <w:r>
        <w:rPr>
          <w:rtl w:val="0"/>
        </w:rPr>
        <w:t xml:space="preserve">de verilen </w:t>
      </w: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rtl w:val="0"/>
        </w:rPr>
        <w:t>TRT Uluslararas</w:t>
      </w:r>
      <w:r>
        <w:rPr>
          <w:rtl w:val="0"/>
        </w:rPr>
        <w:t xml:space="preserve">ı </w:t>
      </w:r>
      <w:r>
        <w:rPr>
          <w:rtl w:val="0"/>
        </w:rPr>
        <w:t>Ortak Yap</w:t>
      </w:r>
      <w:r>
        <w:rPr>
          <w:rtl w:val="0"/>
        </w:rPr>
        <w:t>ı</w:t>
      </w:r>
      <w:r>
        <w:rPr>
          <w:rtl w:val="0"/>
        </w:rPr>
        <w:t xml:space="preserve">m </w:t>
      </w:r>
      <w:r>
        <w:rPr>
          <w:rtl w:val="0"/>
        </w:rPr>
        <w:t>Ö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l</w:t>
      </w:r>
      <w:r>
        <w:rPr>
          <w:rtl w:val="0"/>
        </w:rPr>
        <w:t>ü”</w:t>
      </w:r>
      <w:r>
        <w:rPr>
          <w:rtl w:val="0"/>
        </w:rPr>
        <w:t>n</w:t>
      </w:r>
      <w:r>
        <w:rPr>
          <w:rtl w:val="0"/>
        </w:rPr>
        <w:t xml:space="preserve">ü </w:t>
      </w:r>
      <w:r>
        <w:rPr>
          <w:rtl w:val="0"/>
        </w:rPr>
        <w:t>kazanan T</w:t>
      </w:r>
      <w:r>
        <w:rPr>
          <w:rtl w:val="0"/>
        </w:rPr>
        <w:t>ü</w:t>
      </w:r>
      <w:r>
        <w:rPr>
          <w:rtl w:val="0"/>
        </w:rPr>
        <w:t>rkiye-</w:t>
      </w:r>
      <w:r>
        <w:rPr>
          <w:rtl w:val="0"/>
        </w:rPr>
        <w:t>İ</w:t>
      </w:r>
      <w:r>
        <w:rPr>
          <w:rtl w:val="0"/>
        </w:rPr>
        <w:t>spanya-Fransa ortak yap</w:t>
      </w:r>
      <w:r>
        <w:rPr>
          <w:rtl w:val="0"/>
        </w:rPr>
        <w:t>ı</w:t>
      </w:r>
      <w:r>
        <w:rPr>
          <w:rtl w:val="0"/>
        </w:rPr>
        <w:t>m</w:t>
      </w:r>
      <w:r>
        <w:rPr>
          <w:rtl w:val="0"/>
        </w:rPr>
        <w:t>ı “</w:t>
      </w:r>
      <w:r>
        <w:rPr>
          <w:rtl w:val="0"/>
          <w:lang w:val="de-DE"/>
        </w:rPr>
        <w:t>Kutsal Ruh</w:t>
      </w:r>
      <w:r>
        <w:rPr>
          <w:rtl w:val="0"/>
        </w:rPr>
        <w:t xml:space="preserve">” 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nya pr</w:t>
      </w:r>
      <w:r>
        <w:rPr>
          <w:rtl w:val="0"/>
        </w:rPr>
        <w:t>ö</w:t>
      </w:r>
      <w:r>
        <w:rPr>
          <w:rtl w:val="0"/>
        </w:rPr>
        <w:t>miyerini d</w:t>
      </w:r>
      <w:r>
        <w:rPr>
          <w:rtl w:val="0"/>
        </w:rPr>
        <w:t>ü</w:t>
      </w:r>
      <w:r>
        <w:rPr>
          <w:rtl w:val="0"/>
        </w:rPr>
        <w:t>nyan</w:t>
      </w:r>
      <w:r>
        <w:rPr>
          <w:rtl w:val="0"/>
        </w:rPr>
        <w:t>ı</w:t>
      </w:r>
      <w:r>
        <w:rPr>
          <w:rtl w:val="0"/>
        </w:rPr>
        <w:t>n en prestijli film festivallerinden Locarno Film Festivali</w:t>
      </w:r>
      <w:r>
        <w:rPr>
          <w:rFonts w:ascii="Arial Unicode MS" w:hAnsi="Arial Unicode MS" w:hint="default"/>
          <w:rtl w:val="1"/>
        </w:rPr>
        <w:t>’</w:t>
      </w:r>
      <w:r>
        <w:rPr>
          <w:rtl w:val="0"/>
        </w:rPr>
        <w:t>nin ana yar</w:t>
      </w:r>
      <w:r>
        <w:rPr>
          <w:rtl w:val="0"/>
        </w:rPr>
        <w:t>ış</w:t>
      </w:r>
      <w:r>
        <w:rPr>
          <w:rtl w:val="0"/>
        </w:rPr>
        <w:t>mas</w:t>
      </w:r>
      <w:r>
        <w:rPr>
          <w:rtl w:val="0"/>
        </w:rPr>
        <w:t>ı</w:t>
      </w:r>
      <w:r>
        <w:rPr>
          <w:rtl w:val="0"/>
        </w:rPr>
        <w:t>nda ger</w:t>
      </w:r>
      <w:r>
        <w:rPr>
          <w:rtl w:val="0"/>
        </w:rPr>
        <w:t>ç</w:t>
      </w:r>
      <w:r>
        <w:rPr>
          <w:rtl w:val="0"/>
        </w:rPr>
        <w:t>ekle</w:t>
      </w:r>
      <w:r>
        <w:rPr>
          <w:rtl w:val="0"/>
        </w:rPr>
        <w:t>ş</w:t>
      </w:r>
      <w:r>
        <w:rPr>
          <w:rtl w:val="0"/>
        </w:rPr>
        <w:t>tirmi</w:t>
      </w:r>
      <w:r>
        <w:rPr>
          <w:rtl w:val="0"/>
        </w:rPr>
        <w:t xml:space="preserve">ş </w:t>
      </w:r>
      <w:r>
        <w:rPr>
          <w:rtl w:val="0"/>
        </w:rPr>
        <w:t xml:space="preserve">ve </w:t>
      </w:r>
      <w:r>
        <w:rPr>
          <w:rtl w:val="0"/>
        </w:rPr>
        <w:t>ö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l kazanm</w:t>
      </w:r>
      <w:r>
        <w:rPr>
          <w:rtl w:val="0"/>
        </w:rPr>
        <w:t>ış</w:t>
      </w:r>
      <w:r>
        <w:rPr>
          <w:rtl w:val="0"/>
        </w:rPr>
        <w:t>t</w:t>
      </w:r>
      <w:r>
        <w:rPr>
          <w:rtl w:val="0"/>
        </w:rPr>
        <w:t>ı</w:t>
      </w:r>
      <w:r>
        <w:rPr>
          <w:rtl w:val="0"/>
        </w:rPr>
        <w:t>. 2020</w:t>
      </w:r>
      <w:r>
        <w:rPr>
          <w:rFonts w:ascii="Arial Unicode MS" w:hAnsi="Arial Unicode MS" w:hint="default"/>
          <w:rtl w:val="1"/>
        </w:rPr>
        <w:t>’</w:t>
      </w:r>
      <w:r>
        <w:rPr>
          <w:rtl w:val="0"/>
        </w:rPr>
        <w:t xml:space="preserve">de </w:t>
      </w:r>
      <w:r>
        <w:rPr>
          <w:rtl w:val="0"/>
        </w:rPr>
        <w:t>ö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l alan T</w:t>
      </w:r>
      <w:r>
        <w:rPr>
          <w:rtl w:val="0"/>
        </w:rPr>
        <w:t>ü</w:t>
      </w:r>
      <w:r>
        <w:rPr>
          <w:rtl w:val="0"/>
        </w:rPr>
        <w:t>rkiye-Ukrayna ortak yap</w:t>
      </w:r>
      <w:r>
        <w:rPr>
          <w:rtl w:val="0"/>
        </w:rPr>
        <w:t>ı</w:t>
      </w:r>
      <w:r>
        <w:rPr>
          <w:rtl w:val="0"/>
        </w:rPr>
        <w:t>m</w:t>
      </w:r>
      <w:r>
        <w:rPr>
          <w:rtl w:val="0"/>
        </w:rPr>
        <w:t>ı “</w:t>
      </w:r>
      <w:r>
        <w:rPr>
          <w:rtl w:val="0"/>
        </w:rPr>
        <w:t>Klondike</w:t>
      </w:r>
      <w:r>
        <w:rPr>
          <w:rtl w:val="0"/>
        </w:rPr>
        <w:t xml:space="preserve">” 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nya pr</w:t>
      </w:r>
      <w:r>
        <w:rPr>
          <w:rtl w:val="0"/>
        </w:rPr>
        <w:t>ö</w:t>
      </w:r>
      <w:r>
        <w:rPr>
          <w:rtl w:val="0"/>
        </w:rPr>
        <w:t>miyerini d</w:t>
      </w:r>
      <w:r>
        <w:rPr>
          <w:rtl w:val="0"/>
        </w:rPr>
        <w:t>ü</w:t>
      </w:r>
      <w:r>
        <w:rPr>
          <w:rtl w:val="0"/>
        </w:rPr>
        <w:t>nyan</w:t>
      </w:r>
      <w:r>
        <w:rPr>
          <w:rtl w:val="0"/>
        </w:rPr>
        <w:t>ı</w:t>
      </w:r>
      <w:r>
        <w:rPr>
          <w:rtl w:val="0"/>
          <w:lang w:val="nl-NL"/>
        </w:rPr>
        <w:t xml:space="preserve">n en </w:t>
      </w:r>
      <w:r>
        <w:rPr>
          <w:rtl w:val="0"/>
        </w:rPr>
        <w:t>ö</w:t>
      </w:r>
      <w:r>
        <w:rPr>
          <w:rtl w:val="0"/>
        </w:rPr>
        <w:t>nemli film festivallerinden Sundance Film Festivali</w:t>
      </w:r>
      <w:r>
        <w:rPr>
          <w:rFonts w:ascii="Arial Unicode MS" w:hAnsi="Arial Unicode MS" w:hint="default"/>
          <w:rtl w:val="1"/>
        </w:rPr>
        <w:t>’</w:t>
      </w:r>
      <w:r>
        <w:rPr>
          <w:rtl w:val="0"/>
        </w:rPr>
        <w:t>nde ger</w:t>
      </w:r>
      <w:r>
        <w:rPr>
          <w:rtl w:val="0"/>
        </w:rPr>
        <w:t>ç</w:t>
      </w:r>
      <w:r>
        <w:rPr>
          <w:rtl w:val="0"/>
        </w:rPr>
        <w:t>ekle</w:t>
      </w:r>
      <w:r>
        <w:rPr>
          <w:rtl w:val="0"/>
        </w:rPr>
        <w:t>ş</w:t>
      </w:r>
      <w:r>
        <w:rPr>
          <w:rtl w:val="0"/>
        </w:rPr>
        <w:t xml:space="preserve">tirerek, </w:t>
      </w: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rtl w:val="0"/>
        </w:rPr>
        <w:t xml:space="preserve">En </w:t>
      </w:r>
      <w:r>
        <w:rPr>
          <w:rtl w:val="0"/>
        </w:rPr>
        <w:t>İ</w:t>
      </w:r>
      <w:r>
        <w:rPr>
          <w:rtl w:val="0"/>
        </w:rPr>
        <w:t>yi Y</w:t>
      </w:r>
      <w:r>
        <w:rPr>
          <w:rtl w:val="0"/>
        </w:rPr>
        <w:t>ö</w:t>
      </w:r>
      <w:r>
        <w:rPr>
          <w:rtl w:val="0"/>
        </w:rPr>
        <w:t>netmen</w:t>
      </w:r>
      <w:r>
        <w:rPr>
          <w:rtl w:val="0"/>
        </w:rPr>
        <w:t>” ö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l</w:t>
      </w:r>
      <w:r>
        <w:rPr>
          <w:rtl w:val="0"/>
        </w:rPr>
        <w:t>ü</w:t>
      </w:r>
      <w:r>
        <w:rPr>
          <w:rtl w:val="0"/>
        </w:rPr>
        <w:t>n</w:t>
      </w:r>
      <w:r>
        <w:rPr>
          <w:rtl w:val="0"/>
        </w:rPr>
        <w:t>ü</w:t>
      </w:r>
      <w:r>
        <w:rPr>
          <w:rtl w:val="0"/>
        </w:rPr>
        <w:t>n sahibi oldu. 2022</w:t>
      </w:r>
      <w:r>
        <w:rPr>
          <w:rFonts w:ascii="Arial Unicode MS" w:hAnsi="Arial Unicode MS" w:hint="default"/>
          <w:rtl w:val="1"/>
        </w:rPr>
        <w:t>’</w:t>
      </w:r>
      <w:r>
        <w:rPr>
          <w:rtl w:val="0"/>
        </w:rPr>
        <w:t xml:space="preserve">de </w:t>
      </w:r>
      <w:r>
        <w:rPr>
          <w:rtl w:val="0"/>
        </w:rPr>
        <w:t>ö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l alan T</w:t>
      </w:r>
      <w:r>
        <w:rPr>
          <w:rtl w:val="0"/>
        </w:rPr>
        <w:t>ü</w:t>
      </w:r>
      <w:r>
        <w:rPr>
          <w:rtl w:val="0"/>
        </w:rPr>
        <w:t>rkiye-Azerbaycan-Meksika ortak yap</w:t>
      </w:r>
      <w:r>
        <w:rPr>
          <w:rtl w:val="0"/>
        </w:rPr>
        <w:t>ı</w:t>
      </w:r>
      <w:r>
        <w:rPr>
          <w:rtl w:val="0"/>
        </w:rPr>
        <w:t>m</w:t>
      </w:r>
      <w:r>
        <w:rPr>
          <w:rtl w:val="0"/>
        </w:rPr>
        <w:t>ı “</w:t>
      </w:r>
      <w:r>
        <w:rPr>
          <w:rtl w:val="0"/>
        </w:rPr>
        <w:t>Bal</w:t>
      </w:r>
      <w:r>
        <w:rPr>
          <w:rtl w:val="0"/>
        </w:rPr>
        <w:t>ı</w:t>
      </w:r>
      <w:r>
        <w:rPr>
          <w:rtl w:val="0"/>
        </w:rPr>
        <w:t>klara Hutbe</w:t>
      </w:r>
      <w:r>
        <w:rPr>
          <w:rtl w:val="0"/>
        </w:rPr>
        <w:t xml:space="preserve">” </w:t>
      </w:r>
      <w:r>
        <w:rPr>
          <w:rtl w:val="0"/>
          <w:lang w:val="it-IT"/>
        </w:rPr>
        <w:t>filmi Locarno Film Festivali</w:t>
      </w:r>
      <w:r>
        <w:rPr>
          <w:rFonts w:ascii="Arial Unicode MS" w:hAnsi="Arial Unicode MS" w:hint="default"/>
          <w:rtl w:val="1"/>
        </w:rPr>
        <w:t>’</w:t>
      </w:r>
      <w:r>
        <w:rPr>
          <w:rtl w:val="0"/>
        </w:rPr>
        <w:t>nde yar</w:t>
      </w:r>
      <w:r>
        <w:rPr>
          <w:rtl w:val="0"/>
        </w:rPr>
        <w:t>ış</w:t>
      </w:r>
      <w:r>
        <w:rPr>
          <w:rtl w:val="0"/>
        </w:rPr>
        <w:t xml:space="preserve">arak </w:t>
      </w:r>
      <w:r>
        <w:rPr>
          <w:rtl w:val="0"/>
        </w:rPr>
        <w:t>ö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l kazand</w:t>
      </w:r>
      <w:r>
        <w:rPr>
          <w:rtl w:val="0"/>
        </w:rPr>
        <w:t>ı</w:t>
      </w:r>
      <w:r>
        <w:rPr>
          <w:rtl w:val="0"/>
        </w:rPr>
        <w:t>. 2023</w:t>
      </w:r>
      <w:r>
        <w:rPr>
          <w:rFonts w:ascii="Arial Unicode MS" w:hAnsi="Arial Unicode MS" w:hint="default"/>
          <w:rtl w:val="1"/>
        </w:rPr>
        <w:t>’</w:t>
      </w:r>
      <w:r>
        <w:rPr>
          <w:rtl w:val="0"/>
        </w:rPr>
        <w:t xml:space="preserve">te </w:t>
      </w:r>
      <w:r>
        <w:rPr>
          <w:rtl w:val="0"/>
        </w:rPr>
        <w:t>ö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l</w:t>
      </w:r>
      <w:r>
        <w:rPr>
          <w:rtl w:val="0"/>
        </w:rPr>
        <w:t>ü</w:t>
      </w:r>
      <w:r>
        <w:rPr>
          <w:rtl w:val="0"/>
        </w:rPr>
        <w:t>n sahibi olan T</w:t>
      </w:r>
      <w:r>
        <w:rPr>
          <w:rtl w:val="0"/>
        </w:rPr>
        <w:t>ü</w:t>
      </w:r>
      <w:r>
        <w:rPr>
          <w:rtl w:val="0"/>
        </w:rPr>
        <w:t>rkiye-Polonya-Fransa-</w:t>
      </w:r>
      <w:r>
        <w:rPr>
          <w:rtl w:val="0"/>
        </w:rPr>
        <w:t>Ç</w:t>
      </w:r>
      <w:r>
        <w:rPr>
          <w:rtl w:val="0"/>
        </w:rPr>
        <w:t>ekya-Bel</w:t>
      </w:r>
      <w:r>
        <w:rPr>
          <w:rtl w:val="0"/>
        </w:rPr>
        <w:t>ç</w:t>
      </w:r>
      <w:r>
        <w:rPr>
          <w:rtl w:val="0"/>
        </w:rPr>
        <w:t>ika ortak yap</w:t>
      </w:r>
      <w:r>
        <w:rPr>
          <w:rtl w:val="0"/>
        </w:rPr>
        <w:t>ı</w:t>
      </w:r>
      <w:r>
        <w:rPr>
          <w:rtl w:val="0"/>
        </w:rPr>
        <w:t>m</w:t>
      </w:r>
      <w:r>
        <w:rPr>
          <w:rtl w:val="0"/>
        </w:rPr>
        <w:t>ı “</w:t>
      </w:r>
      <w:r>
        <w:rPr>
          <w:rtl w:val="0"/>
          <w:lang w:val="nl-NL"/>
        </w:rPr>
        <w:t>Green Border</w:t>
      </w:r>
      <w:r>
        <w:rPr>
          <w:rtl w:val="0"/>
        </w:rPr>
        <w:t xml:space="preserve">” </w:t>
      </w:r>
      <w:r>
        <w:rPr>
          <w:rtl w:val="0"/>
        </w:rPr>
        <w:t>filmi ise, d</w:t>
      </w:r>
      <w:r>
        <w:rPr>
          <w:rtl w:val="0"/>
        </w:rPr>
        <w:t>ü</w:t>
      </w:r>
      <w:r>
        <w:rPr>
          <w:rtl w:val="0"/>
        </w:rPr>
        <w:t>nyan</w:t>
      </w:r>
      <w:r>
        <w:rPr>
          <w:rtl w:val="0"/>
        </w:rPr>
        <w:t>ı</w:t>
      </w:r>
      <w:r>
        <w:rPr>
          <w:rtl w:val="0"/>
        </w:rPr>
        <w:t>n en eski ve b</w:t>
      </w:r>
      <w:r>
        <w:rPr>
          <w:rtl w:val="0"/>
        </w:rPr>
        <w:t>ü</w:t>
      </w:r>
      <w:r>
        <w:rPr>
          <w:rtl w:val="0"/>
        </w:rPr>
        <w:t>y</w:t>
      </w:r>
      <w:r>
        <w:rPr>
          <w:rtl w:val="0"/>
        </w:rPr>
        <w:t>ü</w:t>
      </w:r>
      <w:r>
        <w:rPr>
          <w:rtl w:val="0"/>
        </w:rPr>
        <w:t>k film festivali olan Venedik Film Festivali</w:t>
      </w:r>
      <w:r>
        <w:rPr>
          <w:rFonts w:ascii="Arial Unicode MS" w:hAnsi="Arial Unicode MS" w:hint="default"/>
          <w:rtl w:val="1"/>
        </w:rPr>
        <w:t>’</w:t>
      </w:r>
      <w:r>
        <w:rPr>
          <w:rtl w:val="0"/>
        </w:rPr>
        <w:t>nin ana yar</w:t>
      </w:r>
      <w:r>
        <w:rPr>
          <w:rtl w:val="0"/>
        </w:rPr>
        <w:t>ış</w:t>
      </w:r>
      <w:r>
        <w:rPr>
          <w:rtl w:val="0"/>
        </w:rPr>
        <w:t>ma b</w:t>
      </w:r>
      <w:r>
        <w:rPr>
          <w:rtl w:val="0"/>
        </w:rPr>
        <w:t>ö</w:t>
      </w:r>
      <w:r>
        <w:rPr>
          <w:rtl w:val="0"/>
        </w:rPr>
        <w:t>l</w:t>
      </w:r>
      <w:r>
        <w:rPr>
          <w:rtl w:val="0"/>
        </w:rPr>
        <w:t>ü</w:t>
      </w:r>
      <w:r>
        <w:rPr>
          <w:rtl w:val="0"/>
        </w:rPr>
        <w:t>m</w:t>
      </w:r>
      <w:r>
        <w:rPr>
          <w:rtl w:val="0"/>
        </w:rPr>
        <w:t>ü</w:t>
      </w:r>
      <w:r>
        <w:rPr>
          <w:rtl w:val="0"/>
        </w:rPr>
        <w:t>nde yar</w:t>
      </w:r>
      <w:r>
        <w:rPr>
          <w:rtl w:val="0"/>
        </w:rPr>
        <w:t>ış</w:t>
      </w:r>
      <w:r>
        <w:rPr>
          <w:rtl w:val="0"/>
        </w:rPr>
        <w:t xml:space="preserve">arak toplam 7 </w:t>
      </w:r>
      <w:r>
        <w:rPr>
          <w:rtl w:val="0"/>
        </w:rPr>
        <w:t>ö</w:t>
      </w:r>
      <w:r>
        <w:rPr>
          <w:rtl w:val="0"/>
        </w:rPr>
        <w:t>d</w:t>
      </w:r>
      <w:r>
        <w:rPr>
          <w:rtl w:val="0"/>
        </w:rPr>
        <w:t>ü</w:t>
      </w:r>
      <w:r>
        <w:rPr>
          <w:rtl w:val="0"/>
        </w:rPr>
        <w:t>l</w:t>
      </w:r>
      <w:r>
        <w:rPr>
          <w:rtl w:val="0"/>
        </w:rPr>
        <w:t>ü</w:t>
      </w:r>
      <w:r>
        <w:rPr>
          <w:rtl w:val="0"/>
        </w:rPr>
        <w:t>n sahibi olmu</w:t>
      </w:r>
      <w:r>
        <w:rPr>
          <w:rtl w:val="0"/>
        </w:rPr>
        <w:t>ş</w:t>
      </w:r>
      <w:r>
        <w:rPr>
          <w:rtl w:val="0"/>
        </w:rPr>
        <w:t>tu.</w:t>
      </w:r>
    </w:p>
    <w:p>
      <w:pPr>
        <w:pStyle w:val="Gövde A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Gövde A"/>
        <w:tabs>
          <w:tab w:val="left" w:pos="1950"/>
        </w:tabs>
        <w:jc w:val="both"/>
        <w:rPr>
          <w:b w:val="1"/>
          <w:bCs w:val="1"/>
        </w:rPr>
      </w:pPr>
      <w:r>
        <w:rPr>
          <w:b w:val="1"/>
          <w:bCs w:val="1"/>
          <w:rtl w:val="0"/>
        </w:rPr>
        <w:t>Ge</w:t>
      </w:r>
      <w:r>
        <w:rPr>
          <w:b w:val="1"/>
          <w:bCs w:val="1"/>
          <w:rtl w:val="0"/>
        </w:rPr>
        <w:t>ç</w:t>
      </w:r>
      <w:r>
        <w:rPr>
          <w:b w:val="1"/>
          <w:bCs w:val="1"/>
          <w:rtl w:val="0"/>
        </w:rPr>
        <w:t>en y</w:t>
      </w:r>
      <w:r>
        <w:rPr>
          <w:b w:val="1"/>
          <w:bCs w:val="1"/>
          <w:rtl w:val="0"/>
        </w:rPr>
        <w:t>ı</w:t>
      </w:r>
      <w:r>
        <w:rPr>
          <w:b w:val="1"/>
          <w:bCs w:val="1"/>
          <w:rtl w:val="0"/>
          <w:lang w:val="it-IT"/>
        </w:rPr>
        <w:t>l 4</w:t>
      </w:r>
      <w:r>
        <w:rPr>
          <w:b w:val="1"/>
          <w:bCs w:val="1"/>
          <w:rtl w:val="0"/>
        </w:rPr>
        <w:t>30 proje ba</w:t>
      </w:r>
      <w:r>
        <w:rPr>
          <w:b w:val="1"/>
          <w:bCs w:val="1"/>
          <w:rtl w:val="0"/>
        </w:rPr>
        <w:t>ş</w:t>
      </w:r>
      <w:r>
        <w:rPr>
          <w:b w:val="1"/>
          <w:bCs w:val="1"/>
          <w:rtl w:val="0"/>
        </w:rPr>
        <w:t>vuru yapm</w:t>
      </w:r>
      <w:r>
        <w:rPr>
          <w:b w:val="1"/>
          <w:bCs w:val="1"/>
          <w:rtl w:val="0"/>
        </w:rPr>
        <w:t>ış</w:t>
      </w:r>
      <w:r>
        <w:rPr>
          <w:b w:val="1"/>
          <w:bCs w:val="1"/>
          <w:rtl w:val="0"/>
        </w:rPr>
        <w:t>t</w:t>
      </w:r>
      <w:r>
        <w:rPr>
          <w:b w:val="1"/>
          <w:bCs w:val="1"/>
          <w:rtl w:val="0"/>
        </w:rPr>
        <w:t>ı</w:t>
      </w:r>
    </w:p>
    <w:p>
      <w:pPr>
        <w:pStyle w:val="Gövde A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12 Punto</w:t>
      </w:r>
      <w:r>
        <w:rPr>
          <w:rFonts w:ascii="Arial Unicode MS" w:hAnsi="Arial Unicode MS" w:hint="default"/>
          <w:outline w:val="0"/>
          <w:color w:val="000000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nun uluslararas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j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ri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yeleri her y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l d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nya sinemas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 en etkili isimlerinden olu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uyor. 2024</w:t>
      </w:r>
      <w:r>
        <w:rPr>
          <w:rFonts w:ascii="Arial Unicode MS" w:hAnsi="Arial Unicode MS" w:hint="default"/>
          <w:outline w:val="0"/>
          <w:color w:val="000000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te 12 Punto</w:t>
      </w:r>
      <w:r>
        <w:rPr>
          <w:rFonts w:ascii="Arial Unicode MS" w:hAnsi="Arial Unicode MS" w:hint="default"/>
          <w:outline w:val="0"/>
          <w:color w:val="000000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nun uluslararas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j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risi; Oscar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ll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ü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y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netmen Pawel Pawlikowski, d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nya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ap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nda bir star olan oyuncu Ghassan Massoud, Oscar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ll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ü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yap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mc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Cat Villiers, Oscar aday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 ö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ll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ü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y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netmen Rithy Panh ve FIPRESCI Ba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kan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Ahmed Shawky</w:t>
      </w:r>
      <w:r>
        <w:rPr>
          <w:rFonts w:ascii="Arial Unicode MS" w:hAnsi="Arial Unicode MS" w:hint="default"/>
          <w:outline w:val="0"/>
          <w:color w:val="000000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den olu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uyordu. Ge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ti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ğ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imiz y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l 12 Punto</w:t>
      </w:r>
      <w:r>
        <w:rPr>
          <w:rFonts w:ascii="Arial Unicode MS" w:hAnsi="Arial Unicode MS" w:hint="default"/>
          <w:outline w:val="0"/>
          <w:color w:val="000000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ya ana yap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mc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ve uluslararas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ortak yap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mc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kategorilerinde toplam 108 uzun metrajl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ve 322 k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sa metrajl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olmak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zere toplam 430 proje ba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vuru yapt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Gövde A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Gövde A"/>
        <w:jc w:val="both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12 Punto 2025</w:t>
      </w:r>
      <w:r>
        <w:rPr>
          <w:rFonts w:ascii="Arial Unicode MS" w:hAnsi="Arial Unicode MS" w:hint="default"/>
          <w:outline w:val="0"/>
          <w:color w:val="000000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b w:val="1"/>
          <w:b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te uzun metrajl</w:t>
      </w:r>
      <w:r>
        <w:rPr>
          <w:b w:val="1"/>
          <w:b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b w:val="1"/>
          <w:b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projeler i</w:t>
      </w:r>
      <w:r>
        <w:rPr>
          <w:b w:val="1"/>
          <w:b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b w:val="1"/>
          <w:b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in ba</w:t>
      </w:r>
      <w:r>
        <w:rPr>
          <w:b w:val="1"/>
          <w:b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b w:val="1"/>
          <w:b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vuru s</w:t>
      </w:r>
      <w:r>
        <w:rPr>
          <w:b w:val="1"/>
          <w:b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b w:val="1"/>
          <w:b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reci nas</w:t>
      </w:r>
      <w:r>
        <w:rPr>
          <w:b w:val="1"/>
          <w:b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b w:val="1"/>
          <w:b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l i</w:t>
      </w:r>
      <w:r>
        <w:rPr>
          <w:b w:val="1"/>
          <w:b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b w:val="1"/>
          <w:b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liyor?</w:t>
      </w:r>
    </w:p>
    <w:p>
      <w:pPr>
        <w:pStyle w:val="Gövde A"/>
        <w:jc w:val="both"/>
      </w:pPr>
      <w:r>
        <w:rPr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12 Punto 2025</w:t>
      </w:r>
      <w:r>
        <w:rPr>
          <w:rFonts w:ascii="Arial Unicode MS" w:hAnsi="Arial Unicode MS" w:hint="default"/>
          <w:outline w:val="0"/>
          <w:color w:val="000000"/>
          <w:u w:color="000000"/>
          <w:rtl w:val="1"/>
          <w14:textFill>
            <w14:solidFill>
              <w14:srgbClr w14:val="000000"/>
            </w14:solidFill>
          </w14:textFill>
        </w:rPr>
        <w:t>’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e ba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vuran projeler, T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outline w:val="0"/>
          <w:color w:val="000000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rk sinemas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ndan ba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ğı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ms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z ve profesyonel isimlerden olu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an 5 ki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ilik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 j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ri taraf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ndan de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ğ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erlendirecek. Finale kalan 12 projenin ekipleri 13-20 Temmuz tarihlerinde ger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ekle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tirilecek 12 Punto 2025 haftas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esnas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nda d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nyaca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nl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ü </w:t>
      </w:r>
      <w:r>
        <w:rPr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senaryo dan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ış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manlar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, sunum dan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ış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manlar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ve yap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mc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l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>k dan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ış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manlar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ile toplant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lara kat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lacaklar. Ard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ndan projelerini uluslararas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sinema sekt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r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outline w:val="0"/>
          <w:color w:val="000000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 xml:space="preserve">n en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nemli isimlerinin yer ald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ığı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uluslararas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j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riye sunacaklar. Ba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vurular i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in t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r ve konu k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s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tlamas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bulunmuyor. Uzun metrajl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proje ba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vurular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 bir yap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m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irketi taraf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ndan yap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lmas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gerekirken; k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sa metrajl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ı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proje kategorisinde ise b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ö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yle bir 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art aranm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ı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yor, bireysel ba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ş</w:t>
      </w: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vurular da kabul ediliyor.</w:t>
      </w:r>
    </w:p>
    <w:sectPr>
      <w:headerReference w:type="default" r:id="rId5"/>
      <w:footerReference w:type="default" r:id="rId6"/>
      <w:pgSz w:w="11900" w:h="16840" w:orient="portrait"/>
      <w:pgMar w:top="851" w:right="1418" w:bottom="1418" w:left="1418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Üst Bilgi ve Alt Bilgi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Üst Bilgi ve Alt Bilgi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Türkçe" w:val="‘“(〔[{〈《「『【⦅〘〖«〝︵︷︹︻︽︿﹁﹃﹇﹙﹛﹝｢"/>
  <w:noLineBreaksBefore w:lang="Türkçe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Üst Bilgi ve Alt Bilgi">
    <w:name w:val="Üst Bilgi ve Alt Bilgi"/>
    <w:next w:val="Üst Bilgi ve Alt Bilgi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Gövde A">
    <w:name w:val="Gövde A"/>
    <w:next w:val="Gövde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eması">
  <a:themeElements>
    <a:clrScheme name="Office Teması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eması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emas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