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AB882" w14:textId="4805953C" w:rsidR="003D2D76" w:rsidRPr="00D16AE0" w:rsidRDefault="003D2D76" w:rsidP="00D16AE0">
      <w:pPr>
        <w:jc w:val="center"/>
        <w:rPr>
          <w:color w:val="000000" w:themeColor="text1"/>
        </w:rPr>
      </w:pPr>
      <w:r w:rsidRPr="003567BF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1A6A5BD4" wp14:editId="629FEDA2">
            <wp:extent cx="914400" cy="9144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803" cy="947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7B1A">
        <w:rPr>
          <w:b/>
          <w:bCs/>
          <w:color w:val="000000" w:themeColor="text1"/>
        </w:rPr>
        <w:t xml:space="preserve">                       </w:t>
      </w:r>
      <w:r w:rsidR="00587B1A">
        <w:rPr>
          <w:b/>
          <w:bCs/>
          <w:color w:val="000000" w:themeColor="text1"/>
        </w:rPr>
        <w:tab/>
      </w:r>
    </w:p>
    <w:p w14:paraId="74954171" w14:textId="1699D640" w:rsidR="003D2D76" w:rsidRPr="003567BF" w:rsidRDefault="00A40AF1" w:rsidP="003D2D76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3567BF">
        <w:rPr>
          <w:b/>
          <w:bCs/>
          <w:color w:val="000000" w:themeColor="text1"/>
        </w:rPr>
        <w:t>Basın Bülteni</w:t>
      </w:r>
      <w:r w:rsidRPr="003567BF">
        <w:rPr>
          <w:b/>
          <w:bCs/>
          <w:color w:val="000000" w:themeColor="text1"/>
        </w:rPr>
        <w:tab/>
      </w:r>
      <w:r w:rsidRPr="003567BF">
        <w:rPr>
          <w:b/>
          <w:bCs/>
          <w:color w:val="000000" w:themeColor="text1"/>
        </w:rPr>
        <w:tab/>
        <w:t xml:space="preserve">                                                                      </w:t>
      </w:r>
      <w:r>
        <w:rPr>
          <w:b/>
          <w:bCs/>
          <w:color w:val="000000" w:themeColor="text1"/>
        </w:rPr>
        <w:t xml:space="preserve">                       </w:t>
      </w:r>
      <w:r>
        <w:rPr>
          <w:b/>
          <w:bCs/>
          <w:color w:val="000000" w:themeColor="text1"/>
        </w:rPr>
        <w:tab/>
        <w:t xml:space="preserve">   </w:t>
      </w:r>
      <w:r w:rsidR="003D2D76" w:rsidRPr="003567BF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CE0B3" wp14:editId="0C2517A9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234EDD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="00F36BE8">
        <w:rPr>
          <w:b/>
          <w:bCs/>
          <w:color w:val="000000" w:themeColor="text1"/>
        </w:rPr>
        <w:t>21.11.2022</w:t>
      </w:r>
      <w:r w:rsidR="003D2D76" w:rsidRPr="003567BF">
        <w:rPr>
          <w:color w:val="000000" w:themeColor="text1"/>
        </w:rPr>
        <w:tab/>
      </w:r>
      <w:r w:rsidR="003D2D76" w:rsidRPr="003567BF">
        <w:rPr>
          <w:color w:val="000000" w:themeColor="text1"/>
        </w:rPr>
        <w:tab/>
      </w:r>
      <w:r w:rsidR="003D2D76" w:rsidRPr="003567BF">
        <w:rPr>
          <w:color w:val="000000" w:themeColor="text1"/>
        </w:rPr>
        <w:tab/>
      </w:r>
    </w:p>
    <w:p w14:paraId="660EA62D" w14:textId="77777777" w:rsidR="00A40AF1" w:rsidRDefault="00A40AF1" w:rsidP="00A40AF1">
      <w:pPr>
        <w:jc w:val="center"/>
        <w:rPr>
          <w:b/>
        </w:rPr>
      </w:pPr>
    </w:p>
    <w:p w14:paraId="6F36EE47" w14:textId="3D5AD55D" w:rsidR="00A40AF1" w:rsidRDefault="00A40AF1" w:rsidP="00DB3DF3">
      <w:pPr>
        <w:jc w:val="center"/>
        <w:rPr>
          <w:b/>
          <w:sz w:val="40"/>
          <w:szCs w:val="40"/>
        </w:rPr>
      </w:pPr>
      <w:r w:rsidRPr="00A40AF1">
        <w:rPr>
          <w:b/>
          <w:sz w:val="40"/>
          <w:szCs w:val="40"/>
        </w:rPr>
        <w:t xml:space="preserve">TRT, </w:t>
      </w:r>
      <w:r w:rsidR="00DB3DF3">
        <w:rPr>
          <w:b/>
          <w:sz w:val="40"/>
          <w:szCs w:val="40"/>
        </w:rPr>
        <w:t>Avustralya-</w:t>
      </w:r>
      <w:proofErr w:type="spellStart"/>
      <w:r w:rsidR="00DB3DF3">
        <w:rPr>
          <w:b/>
          <w:sz w:val="40"/>
          <w:szCs w:val="40"/>
        </w:rPr>
        <w:t>Turki</w:t>
      </w:r>
      <w:r w:rsidR="00DB3DF3" w:rsidRPr="00DB3DF3">
        <w:rPr>
          <w:b/>
          <w:sz w:val="40"/>
          <w:szCs w:val="40"/>
        </w:rPr>
        <w:t>sh</w:t>
      </w:r>
      <w:proofErr w:type="spellEnd"/>
      <w:r w:rsidR="00F36BE8">
        <w:rPr>
          <w:b/>
          <w:sz w:val="40"/>
          <w:szCs w:val="40"/>
        </w:rPr>
        <w:t xml:space="preserve"> </w:t>
      </w:r>
      <w:r w:rsidR="00DB3DF3">
        <w:rPr>
          <w:b/>
          <w:sz w:val="40"/>
          <w:szCs w:val="40"/>
        </w:rPr>
        <w:t>Medi</w:t>
      </w:r>
      <w:r w:rsidR="00DB3DF3" w:rsidRPr="00DB3DF3">
        <w:rPr>
          <w:b/>
          <w:sz w:val="40"/>
          <w:szCs w:val="40"/>
        </w:rPr>
        <w:t>a L</w:t>
      </w:r>
      <w:r w:rsidR="00DB3DF3">
        <w:rPr>
          <w:b/>
          <w:sz w:val="40"/>
          <w:szCs w:val="40"/>
        </w:rPr>
        <w:t>imi</w:t>
      </w:r>
      <w:r w:rsidR="00DB3DF3" w:rsidRPr="00DB3DF3">
        <w:rPr>
          <w:b/>
          <w:sz w:val="40"/>
          <w:szCs w:val="40"/>
        </w:rPr>
        <w:t>ted</w:t>
      </w:r>
      <w:r w:rsidR="00DB3DF3">
        <w:rPr>
          <w:b/>
          <w:sz w:val="40"/>
          <w:szCs w:val="40"/>
        </w:rPr>
        <w:t xml:space="preserve"> Çalışanlarına Medya Eğitimi Veriyor</w:t>
      </w:r>
    </w:p>
    <w:p w14:paraId="54104E0D" w14:textId="77777777" w:rsidR="00DB3DF3" w:rsidRPr="00A40AF1" w:rsidRDefault="00DB3DF3" w:rsidP="00DB3DF3">
      <w:pPr>
        <w:jc w:val="center"/>
        <w:rPr>
          <w:b/>
        </w:rPr>
      </w:pPr>
    </w:p>
    <w:p w14:paraId="19AA189C" w14:textId="77777777" w:rsidR="00DB3DF3" w:rsidRPr="00DB3DF3" w:rsidRDefault="00A40AF1" w:rsidP="00DB3DF3">
      <w:pPr>
        <w:jc w:val="center"/>
        <w:rPr>
          <w:b/>
        </w:rPr>
      </w:pPr>
      <w:r w:rsidRPr="00A40AF1">
        <w:rPr>
          <w:b/>
        </w:rPr>
        <w:t>Yayıncılık ve iletişimin okulu TRT, sahip olduğu</w:t>
      </w:r>
      <w:r w:rsidR="00DB3DF3">
        <w:rPr>
          <w:b/>
        </w:rPr>
        <w:t xml:space="preserve"> bilgi ve tecrübeyi </w:t>
      </w:r>
      <w:r w:rsidRPr="00A40AF1">
        <w:rPr>
          <w:b/>
        </w:rPr>
        <w:t>meslektaşları ile paylaşmaya de</w:t>
      </w:r>
      <w:r w:rsidR="00DB3DF3">
        <w:rPr>
          <w:b/>
        </w:rPr>
        <w:t xml:space="preserve">vam ediyor. TRT’nin </w:t>
      </w:r>
      <w:r w:rsidRPr="00A40AF1">
        <w:rPr>
          <w:b/>
        </w:rPr>
        <w:t xml:space="preserve">başarılı iletişimcileri </w:t>
      </w:r>
      <w:r w:rsidR="00DB3DF3" w:rsidRPr="00DB3DF3">
        <w:rPr>
          <w:b/>
        </w:rPr>
        <w:t>Avustralya-</w:t>
      </w:r>
      <w:proofErr w:type="spellStart"/>
      <w:r w:rsidR="00DB3DF3" w:rsidRPr="00DB3DF3">
        <w:rPr>
          <w:b/>
        </w:rPr>
        <w:t>Turkish</w:t>
      </w:r>
      <w:proofErr w:type="spellEnd"/>
    </w:p>
    <w:p w14:paraId="508E6AC2" w14:textId="040B254D" w:rsidR="00A40AF1" w:rsidRPr="00A40AF1" w:rsidRDefault="00DB3DF3" w:rsidP="00DB3DF3">
      <w:pPr>
        <w:jc w:val="center"/>
        <w:rPr>
          <w:b/>
        </w:rPr>
      </w:pPr>
      <w:r w:rsidRPr="00DB3DF3">
        <w:rPr>
          <w:b/>
        </w:rPr>
        <w:t xml:space="preserve">Media Limited </w:t>
      </w:r>
      <w:r>
        <w:rPr>
          <w:b/>
        </w:rPr>
        <w:t>çalışanlarına özel Medya Eğitim Programı düzenliyor.</w:t>
      </w:r>
    </w:p>
    <w:p w14:paraId="02A27271" w14:textId="77777777" w:rsidR="00A40AF1" w:rsidRDefault="00A40AF1" w:rsidP="00A40AF1"/>
    <w:p w14:paraId="2D0D03FC" w14:textId="2F1D0AE6" w:rsidR="00A40AF1" w:rsidRDefault="00A40AF1" w:rsidP="00343141">
      <w:pPr>
        <w:jc w:val="both"/>
      </w:pPr>
      <w:r>
        <w:t>Yayıncılık ve iletişim konusunda Türkiye’nin en deneyimli kurumu TRT, meslektaş</w:t>
      </w:r>
      <w:r w:rsidR="00DB3DF3">
        <w:t xml:space="preserve">larına </w:t>
      </w:r>
      <w:r>
        <w:t>desteğini sürdürüyor. TRT’nin önde gelen isimleri</w:t>
      </w:r>
      <w:r w:rsidR="00DB3DF3">
        <w:t xml:space="preserve"> Avusturalya’da faaliyet gösteren yayın organı </w:t>
      </w:r>
      <w:proofErr w:type="spellStart"/>
      <w:r w:rsidR="00DB3DF3">
        <w:t>Turkish</w:t>
      </w:r>
      <w:proofErr w:type="spellEnd"/>
      <w:r w:rsidR="00DB3DF3">
        <w:t xml:space="preserve"> News </w:t>
      </w:r>
      <w:proofErr w:type="spellStart"/>
      <w:r w:rsidR="00F36BE8">
        <w:t>Press</w:t>
      </w:r>
      <w:proofErr w:type="spellEnd"/>
      <w:r w:rsidR="00F36BE8">
        <w:t xml:space="preserve"> yayını çalışanlarına 21- 25 Kasım tarihleri arasında M</w:t>
      </w:r>
      <w:r w:rsidR="00DB3DF3">
        <w:t xml:space="preserve">edya Eğitim Programı düzenliyor. </w:t>
      </w:r>
    </w:p>
    <w:p w14:paraId="52E1814E" w14:textId="302A6F6B" w:rsidR="00DB3DF3" w:rsidRDefault="00DB3DF3" w:rsidP="00A40AF1"/>
    <w:p w14:paraId="675EB775" w14:textId="0DA39A6A" w:rsidR="00A40AF1" w:rsidRDefault="00343141" w:rsidP="00343141">
      <w:pPr>
        <w:autoSpaceDE w:val="0"/>
        <w:autoSpaceDN w:val="0"/>
        <w:adjustRightInd w:val="0"/>
        <w:jc w:val="both"/>
      </w:pPr>
      <w:r>
        <w:t>E</w:t>
      </w:r>
      <w:r w:rsidR="00DB3DF3">
        <w:t xml:space="preserve">ğitim programında </w:t>
      </w:r>
      <w:r>
        <w:t>“</w:t>
      </w:r>
      <w:r w:rsidR="00DB3DF3">
        <w:t>Radyo Canlı Yayın</w:t>
      </w:r>
      <w:r w:rsidR="00F36BE8">
        <w:t xml:space="preserve"> </w:t>
      </w:r>
      <w:r w:rsidR="00DB3DF3">
        <w:t>ve Röportaj Teknikleri</w:t>
      </w:r>
      <w:r>
        <w:t>”</w:t>
      </w:r>
      <w:r w:rsidR="00DB3DF3">
        <w:t xml:space="preserve">, </w:t>
      </w:r>
      <w:r w:rsidR="00F36BE8">
        <w:t>“Fotoğ</w:t>
      </w:r>
      <w:r w:rsidR="00DB3DF3">
        <w:t>raf</w:t>
      </w:r>
      <w:r w:rsidR="00F36BE8">
        <w:t xml:space="preserve"> </w:t>
      </w:r>
      <w:r w:rsidR="00DB3DF3">
        <w:t>Uygulaması</w:t>
      </w:r>
      <w:r w:rsidR="00F36BE8">
        <w:t>”, “</w:t>
      </w:r>
      <w:r w:rsidR="00DB3DF3">
        <w:t xml:space="preserve">Radyo ve </w:t>
      </w:r>
      <w:proofErr w:type="spellStart"/>
      <w:r w:rsidR="00DB3DF3">
        <w:t>Podcast</w:t>
      </w:r>
      <w:proofErr w:type="spellEnd"/>
      <w:r w:rsidR="00F36BE8">
        <w:t xml:space="preserve"> Yayıncılığ</w:t>
      </w:r>
      <w:r w:rsidR="00DB3DF3">
        <w:t>ına Giri</w:t>
      </w:r>
      <w:r w:rsidR="00F36BE8">
        <w:t>ş”, “</w:t>
      </w:r>
      <w:r w:rsidR="00DB3DF3">
        <w:t>Sosyal Medya</w:t>
      </w:r>
      <w:r w:rsidR="00F36BE8">
        <w:t xml:space="preserve"> Haberciliği”,</w:t>
      </w:r>
      <w:r>
        <w:t xml:space="preserve"> ve</w:t>
      </w:r>
      <w:r w:rsidR="00F36BE8">
        <w:t xml:space="preserve"> “Youtube, </w:t>
      </w:r>
      <w:proofErr w:type="spellStart"/>
      <w:r w:rsidR="00F36BE8">
        <w:t>Instagram</w:t>
      </w:r>
      <w:proofErr w:type="spellEnd"/>
      <w:r w:rsidR="00F36BE8">
        <w:t xml:space="preserve"> ve </w:t>
      </w:r>
      <w:proofErr w:type="spellStart"/>
      <w:r w:rsidR="00F36BE8">
        <w:t>Twitter’ı</w:t>
      </w:r>
      <w:proofErr w:type="spellEnd"/>
      <w:r w:rsidR="00F36BE8">
        <w:t xml:space="preserve"> Yayın Kaynağı Olarak Kullanmak” konularında eğitim</w:t>
      </w:r>
      <w:r>
        <w:t>ler</w:t>
      </w:r>
      <w:r w:rsidR="00F36BE8">
        <w:t xml:space="preserve"> </w:t>
      </w:r>
      <w:r>
        <w:t>verilecek</w:t>
      </w:r>
      <w:r w:rsidR="00F36BE8">
        <w:t xml:space="preserve">. </w:t>
      </w:r>
    </w:p>
    <w:p w14:paraId="74345BCF" w14:textId="77777777" w:rsidR="00A40AF1" w:rsidRDefault="00A40AF1" w:rsidP="00A40AF1"/>
    <w:p w14:paraId="37B0FD57" w14:textId="5B6742C2" w:rsidR="00A40AF1" w:rsidRDefault="00A40AF1" w:rsidP="00343141">
      <w:pPr>
        <w:jc w:val="both"/>
      </w:pPr>
      <w:r>
        <w:t xml:space="preserve">Öte yandan TRT, kamu yayıncılığı görevinin yanı sıra yetişmiş iş gücü ve sektöre destek adımlarına devam ediyor. Farklı üniversiteler ve yabancı gazeteciler de </w:t>
      </w:r>
      <w:r w:rsidR="00F36BE8">
        <w:t>dâhil</w:t>
      </w:r>
      <w:r>
        <w:t xml:space="preserve"> </w:t>
      </w:r>
      <w:r w:rsidR="00343141">
        <w:t>“</w:t>
      </w:r>
      <w:r>
        <w:t>Medya ve İletişim</w:t>
      </w:r>
      <w:r w:rsidR="00343141">
        <w:t>”</w:t>
      </w:r>
      <w:r>
        <w:t xml:space="preserve"> eğitim programları ile TRT,</w:t>
      </w:r>
      <w:r w:rsidRPr="008A0B3C">
        <w:t xml:space="preserve"> </w:t>
      </w:r>
      <w:r>
        <w:t>eğitim alanında da yükselen marka olarak adından söz ettiriyor.</w:t>
      </w:r>
    </w:p>
    <w:p w14:paraId="1CFC93AC" w14:textId="77777777" w:rsidR="003D2D76" w:rsidRPr="003567BF" w:rsidRDefault="003D2D76" w:rsidP="003D2D76">
      <w:pPr>
        <w:jc w:val="center"/>
        <w:rPr>
          <w:rFonts w:ascii="Calibri" w:hAnsi="Calibri" w:cs="Calibri"/>
          <w:b/>
          <w:bCs/>
          <w:color w:val="000000" w:themeColor="text1"/>
        </w:rPr>
      </w:pPr>
    </w:p>
    <w:sectPr w:rsidR="003D2D76" w:rsidRPr="003567BF" w:rsidSect="00D16AE0">
      <w:pgSz w:w="11900" w:h="16840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D76"/>
    <w:rsid w:val="00025888"/>
    <w:rsid w:val="000567B1"/>
    <w:rsid w:val="001113DA"/>
    <w:rsid w:val="00151D55"/>
    <w:rsid w:val="0021023B"/>
    <w:rsid w:val="00343141"/>
    <w:rsid w:val="00350AD3"/>
    <w:rsid w:val="003567BF"/>
    <w:rsid w:val="003A3B0C"/>
    <w:rsid w:val="003D2D76"/>
    <w:rsid w:val="003D6CE8"/>
    <w:rsid w:val="00443FB3"/>
    <w:rsid w:val="00461A4E"/>
    <w:rsid w:val="0047380B"/>
    <w:rsid w:val="00567A74"/>
    <w:rsid w:val="00587B1A"/>
    <w:rsid w:val="005B38CD"/>
    <w:rsid w:val="00866771"/>
    <w:rsid w:val="00A40AF1"/>
    <w:rsid w:val="00A5792D"/>
    <w:rsid w:val="00BD741C"/>
    <w:rsid w:val="00BF2C5E"/>
    <w:rsid w:val="00C344DE"/>
    <w:rsid w:val="00C3625D"/>
    <w:rsid w:val="00C43F73"/>
    <w:rsid w:val="00D16AE0"/>
    <w:rsid w:val="00D30F8D"/>
    <w:rsid w:val="00D75693"/>
    <w:rsid w:val="00DB3DF3"/>
    <w:rsid w:val="00DB7B1F"/>
    <w:rsid w:val="00E11AE1"/>
    <w:rsid w:val="00E97979"/>
    <w:rsid w:val="00F22BEC"/>
    <w:rsid w:val="00F36BE8"/>
    <w:rsid w:val="00F72D29"/>
    <w:rsid w:val="00FD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58F9"/>
  <w15:chartTrackingRefBased/>
  <w15:docId w15:val="{EB9A2E92-D219-8844-A78F-E19AFE8F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D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2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2022-11-22T06:51:00Z</dcterms:created>
  <dcterms:modified xsi:type="dcterms:W3CDTF">2022-11-22T06:51:00Z</dcterms:modified>
</cp:coreProperties>
</file>