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25C874DE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2647D9">
        <w:rPr>
          <w:b/>
          <w:bCs/>
        </w:rPr>
        <w:t>31</w:t>
      </w:r>
      <w:r w:rsidR="004F2A5A">
        <w:rPr>
          <w:b/>
          <w:bCs/>
        </w:rPr>
        <w:t>.</w:t>
      </w:r>
      <w:r w:rsidR="00D231B0">
        <w:rPr>
          <w:b/>
          <w:bCs/>
        </w:rPr>
        <w:t>0</w:t>
      </w:r>
      <w:r w:rsidR="002647D9">
        <w:rPr>
          <w:b/>
          <w:bCs/>
        </w:rPr>
        <w:t>8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602954">
        <w:rPr>
          <w:b/>
          <w:bCs/>
        </w:rPr>
        <w:t>2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03EADE82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2647D9">
        <w:rPr>
          <w:b/>
          <w:bCs/>
          <w:sz w:val="40"/>
          <w:szCs w:val="40"/>
        </w:rPr>
        <w:t>Eylül</w:t>
      </w:r>
      <w:r w:rsidR="00C27178" w:rsidRPr="00C27178">
        <w:rPr>
          <w:b/>
          <w:bCs/>
          <w:sz w:val="40"/>
          <w:szCs w:val="40"/>
        </w:rPr>
        <w:t xml:space="preserve"> 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79820404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2, ödüllü ve prestijli filmleri </w:t>
      </w:r>
      <w:r w:rsidR="002647D9">
        <w:rPr>
          <w:b/>
          <w:bCs/>
        </w:rPr>
        <w:t>eylül</w:t>
      </w:r>
      <w:r w:rsidRPr="00DF4781">
        <w:rPr>
          <w:b/>
          <w:bCs/>
        </w:rPr>
        <w:t xml:space="preserve"> ayında ekrana getirecek.</w:t>
      </w:r>
    </w:p>
    <w:p w14:paraId="4116648C" w14:textId="77777777" w:rsidR="005817C3" w:rsidRDefault="005817C3" w:rsidP="005817C3"/>
    <w:p w14:paraId="131C1585" w14:textId="4507F9F7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2647D9">
        <w:t>eylül</w:t>
      </w:r>
      <w:r>
        <w:t xml:space="preserve"> 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 xml:space="preserve">yapımları izleyiciyle buluşturan TRT 2, </w:t>
      </w:r>
      <w:r w:rsidR="002647D9">
        <w:t>eylül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5D8397A6" w14:textId="6148EA0E" w:rsidR="005817C3" w:rsidRDefault="002647D9" w:rsidP="00A57870">
      <w:pPr>
        <w:jc w:val="both"/>
      </w:pPr>
      <w:r>
        <w:t>Eylül</w:t>
      </w:r>
      <w:r w:rsidR="005817C3">
        <w:t xml:space="preserve"> ayı boyunca orijinal dillerinde yayımlanacak filmler şöyle</w:t>
      </w:r>
      <w:r w:rsidR="003C343C">
        <w:t>;</w:t>
      </w:r>
    </w:p>
    <w:p w14:paraId="3E7177A5" w14:textId="77777777" w:rsidR="00FA3F29" w:rsidRDefault="00FA3F29" w:rsidP="00A57870">
      <w:pPr>
        <w:jc w:val="both"/>
      </w:pPr>
    </w:p>
    <w:p w14:paraId="16E03BE6" w14:textId="7B0F69CC" w:rsidR="003E429B" w:rsidRDefault="003E429B" w:rsidP="003E429B">
      <w:r>
        <w:t>1 Eylül</w:t>
      </w:r>
      <w:r>
        <w:tab/>
      </w:r>
      <w:r>
        <w:tab/>
        <w:t>Perşembe</w:t>
      </w:r>
      <w:r>
        <w:tab/>
        <w:t>22.00</w:t>
      </w:r>
      <w:r>
        <w:tab/>
        <w:t>Poppie Nongena (Poppie Nongena'nın Uzun Yolculuğu)</w:t>
      </w:r>
    </w:p>
    <w:p w14:paraId="3366B3A8" w14:textId="100A9EF9" w:rsidR="003E429B" w:rsidRDefault="003E429B" w:rsidP="003E429B">
      <w:r>
        <w:t>2 Eylül</w:t>
      </w:r>
      <w:r>
        <w:tab/>
      </w:r>
      <w:r>
        <w:tab/>
        <w:t>Cuma</w:t>
      </w:r>
      <w:r>
        <w:tab/>
      </w:r>
      <w:r>
        <w:tab/>
        <w:t>22.00</w:t>
      </w:r>
      <w:r>
        <w:tab/>
        <w:t>Like Sunday, Like Rain (Yağmurlu Bir Pazar)</w:t>
      </w:r>
    </w:p>
    <w:p w14:paraId="06070A5A" w14:textId="477F5216" w:rsidR="003E429B" w:rsidRDefault="003E429B" w:rsidP="003E429B">
      <w:r>
        <w:t>3 Eylül</w:t>
      </w:r>
      <w:r>
        <w:tab/>
      </w:r>
      <w:r>
        <w:tab/>
        <w:t>Cumartesi</w:t>
      </w:r>
      <w:r>
        <w:tab/>
        <w:t>22.00</w:t>
      </w:r>
      <w:r>
        <w:tab/>
        <w:t>İki Şafak Arasında</w:t>
      </w:r>
    </w:p>
    <w:p w14:paraId="5724DBC3" w14:textId="02816105" w:rsidR="003E429B" w:rsidRDefault="003E429B" w:rsidP="003E429B">
      <w:r>
        <w:t>4 Eylül</w:t>
      </w:r>
      <w:r>
        <w:tab/>
      </w:r>
      <w:r>
        <w:tab/>
        <w:t>Pazar</w:t>
      </w:r>
      <w:r>
        <w:tab/>
      </w:r>
      <w:r>
        <w:tab/>
        <w:t>22.00</w:t>
      </w:r>
      <w:r>
        <w:tab/>
        <w:t>The Hunter (Avcı)</w:t>
      </w:r>
    </w:p>
    <w:p w14:paraId="3C0FA31A" w14:textId="264BAD14" w:rsidR="003E429B" w:rsidRDefault="003E429B" w:rsidP="003E429B">
      <w:r>
        <w:t>5 Eylül</w:t>
      </w:r>
      <w:r>
        <w:tab/>
      </w:r>
      <w:r>
        <w:tab/>
        <w:t>Pazartesi</w:t>
      </w:r>
      <w:r>
        <w:tab/>
        <w:t>22.00</w:t>
      </w:r>
      <w:r>
        <w:tab/>
        <w:t>Jamaica Inn (Jamaika Hanı)</w:t>
      </w:r>
    </w:p>
    <w:p w14:paraId="3EF0FF6D" w14:textId="3873B6E3" w:rsidR="003E429B" w:rsidRDefault="003E429B" w:rsidP="003E429B">
      <w:r>
        <w:t>6 Eylül</w:t>
      </w:r>
      <w:r>
        <w:tab/>
      </w:r>
      <w:r>
        <w:tab/>
        <w:t>Salı</w:t>
      </w:r>
      <w:r>
        <w:tab/>
      </w:r>
      <w:r>
        <w:tab/>
        <w:t>22.00</w:t>
      </w:r>
      <w:r>
        <w:tab/>
        <w:t>Rusari Abi (Mavi Yaşmaklı)</w:t>
      </w:r>
    </w:p>
    <w:p w14:paraId="3E83D06A" w14:textId="4A69674B" w:rsidR="003E429B" w:rsidRDefault="003E429B" w:rsidP="003E429B">
      <w:r>
        <w:t>7 Eylül</w:t>
      </w:r>
      <w:r>
        <w:tab/>
      </w:r>
      <w:r>
        <w:tab/>
        <w:t>Çarşamba</w:t>
      </w:r>
      <w:r>
        <w:tab/>
        <w:t>22.00</w:t>
      </w:r>
      <w:r>
        <w:tab/>
        <w:t>Güvercin</w:t>
      </w:r>
    </w:p>
    <w:p w14:paraId="61DF47D9" w14:textId="48AC91F8" w:rsidR="003E429B" w:rsidRDefault="003E429B" w:rsidP="003E429B">
      <w:r>
        <w:t>8 Eylül</w:t>
      </w:r>
      <w:r>
        <w:tab/>
      </w:r>
      <w:r>
        <w:tab/>
        <w:t>Perşembe</w:t>
      </w:r>
      <w:r>
        <w:tab/>
        <w:t>22.00</w:t>
      </w:r>
      <w:r>
        <w:tab/>
        <w:t>Mandariinid (Mandalina Bahçesi)</w:t>
      </w:r>
    </w:p>
    <w:p w14:paraId="4DD44BC3" w14:textId="4A3BF38A" w:rsidR="003E429B" w:rsidRDefault="003E429B" w:rsidP="003E429B">
      <w:r>
        <w:t>9 Eylül</w:t>
      </w:r>
      <w:r>
        <w:tab/>
      </w:r>
      <w:r>
        <w:tab/>
        <w:t>Cuma</w:t>
      </w:r>
      <w:r>
        <w:tab/>
      </w:r>
      <w:r>
        <w:tab/>
        <w:t>22.00</w:t>
      </w:r>
      <w:r>
        <w:tab/>
        <w:t>On the Waterfront (Rıhtımlar Üstünde)</w:t>
      </w:r>
    </w:p>
    <w:p w14:paraId="646B6250" w14:textId="77777777" w:rsidR="003E429B" w:rsidRDefault="003E429B" w:rsidP="003E429B">
      <w:r>
        <w:t>10 Eylül</w:t>
      </w:r>
      <w:r>
        <w:tab/>
        <w:t>Cumartesi</w:t>
      </w:r>
      <w:r>
        <w:tab/>
        <w:t>22.00</w:t>
      </w:r>
      <w:r>
        <w:tab/>
        <w:t>A Pál utcai fiúk (Pal Sokağı Çocukları)</w:t>
      </w:r>
    </w:p>
    <w:p w14:paraId="06A7752D" w14:textId="78FAD424" w:rsidR="003E429B" w:rsidRDefault="003E429B" w:rsidP="003E429B">
      <w:r>
        <w:t>11 Eylül</w:t>
      </w:r>
      <w:r>
        <w:tab/>
        <w:t>Pazar</w:t>
      </w:r>
      <w:r>
        <w:tab/>
      </w:r>
      <w:r>
        <w:tab/>
        <w:t>22.00</w:t>
      </w:r>
      <w:r>
        <w:tab/>
        <w:t>Deux jours, une nuit (İki Gün ve Bir Gece)</w:t>
      </w:r>
    </w:p>
    <w:p w14:paraId="6146F837" w14:textId="77777777" w:rsidR="003E429B" w:rsidRDefault="003E429B" w:rsidP="003E429B">
      <w:r>
        <w:t>12 Eylül</w:t>
      </w:r>
      <w:r>
        <w:tab/>
        <w:t>Pazartesi</w:t>
      </w:r>
      <w:r>
        <w:tab/>
        <w:t>22.00</w:t>
      </w:r>
      <w:r>
        <w:tab/>
        <w:t>The Lady Vanishes (Kaybolan Kadın)</w:t>
      </w:r>
    </w:p>
    <w:p w14:paraId="7AAD5102" w14:textId="49A94F35" w:rsidR="003E429B" w:rsidRDefault="003E429B" w:rsidP="003E429B">
      <w:r>
        <w:t>13 Eylül</w:t>
      </w:r>
      <w:r>
        <w:tab/>
        <w:t>Salı</w:t>
      </w:r>
      <w:r>
        <w:tab/>
      </w:r>
      <w:r>
        <w:tab/>
        <w:t>22.00</w:t>
      </w:r>
      <w:r>
        <w:tab/>
        <w:t>Piremardha nemimirand (Ölümsüzler Köyü)</w:t>
      </w:r>
    </w:p>
    <w:p w14:paraId="6609C3AB" w14:textId="77777777" w:rsidR="003E429B" w:rsidRDefault="003E429B" w:rsidP="003E429B">
      <w:r>
        <w:t>14 Eylül</w:t>
      </w:r>
      <w:r>
        <w:tab/>
        <w:t>Çarşamba</w:t>
      </w:r>
      <w:r>
        <w:tab/>
        <w:t>22.00</w:t>
      </w:r>
      <w:r>
        <w:tab/>
        <w:t>Ağustos Böcekleri ve Karıncalar</w:t>
      </w:r>
    </w:p>
    <w:p w14:paraId="1FA46066" w14:textId="77777777" w:rsidR="003E429B" w:rsidRDefault="003E429B" w:rsidP="003E429B">
      <w:r>
        <w:t>15 Eylül</w:t>
      </w:r>
      <w:r>
        <w:tab/>
        <w:t>Perşembe</w:t>
      </w:r>
      <w:r>
        <w:tab/>
        <w:t>22.00</w:t>
      </w:r>
      <w:r>
        <w:tab/>
        <w:t>Rumba</w:t>
      </w:r>
    </w:p>
    <w:p w14:paraId="0012E467" w14:textId="7F506DE8" w:rsidR="003E429B" w:rsidRDefault="003E429B" w:rsidP="003E429B">
      <w:r>
        <w:t>16 Eylül</w:t>
      </w:r>
      <w:r>
        <w:tab/>
        <w:t>Cuma</w:t>
      </w:r>
      <w:r>
        <w:tab/>
      </w:r>
      <w:r>
        <w:tab/>
        <w:t>22.00</w:t>
      </w:r>
      <w:r>
        <w:tab/>
        <w:t>Risttuules (Rüzgarların Arasında)</w:t>
      </w:r>
    </w:p>
    <w:p w14:paraId="6FD0F17F" w14:textId="77777777" w:rsidR="003E429B" w:rsidRDefault="003E429B" w:rsidP="003E429B">
      <w:r>
        <w:t>17 Eylül</w:t>
      </w:r>
      <w:r>
        <w:tab/>
        <w:t>Cumartesi</w:t>
      </w:r>
      <w:r>
        <w:tab/>
        <w:t>22.00</w:t>
      </w:r>
      <w:r>
        <w:tab/>
        <w:t>Bølgen (Dalga)</w:t>
      </w:r>
    </w:p>
    <w:p w14:paraId="3DCD8A2D" w14:textId="4B954C53" w:rsidR="003E429B" w:rsidRDefault="003E429B" w:rsidP="003E429B">
      <w:r>
        <w:t>18 Eylül</w:t>
      </w:r>
      <w:r>
        <w:tab/>
        <w:t>Pazar</w:t>
      </w:r>
      <w:r>
        <w:tab/>
      </w:r>
      <w:r>
        <w:tab/>
        <w:t>22.00</w:t>
      </w:r>
      <w:r>
        <w:tab/>
        <w:t>A Birder's Guide to Everything (Bir Kuş Gözlemcisinin Hayat Rehberi)</w:t>
      </w:r>
    </w:p>
    <w:p w14:paraId="113ABD56" w14:textId="77777777" w:rsidR="003E429B" w:rsidRDefault="003E429B" w:rsidP="003E429B">
      <w:r>
        <w:t>19 Eylül</w:t>
      </w:r>
      <w:r>
        <w:tab/>
        <w:t>Pazartesi</w:t>
      </w:r>
      <w:r>
        <w:tab/>
        <w:t>21.30</w:t>
      </w:r>
      <w:r>
        <w:tab/>
        <w:t>Mon oncle d'Amérique (Amerikalı Amcam)</w:t>
      </w:r>
    </w:p>
    <w:p w14:paraId="157E4FAE" w14:textId="399DED7C" w:rsidR="003E429B" w:rsidRDefault="003E429B" w:rsidP="003E429B">
      <w:r>
        <w:t>20 Eylül</w:t>
      </w:r>
      <w:r>
        <w:tab/>
        <w:t>Salı</w:t>
      </w:r>
      <w:r>
        <w:tab/>
      </w:r>
      <w:r>
        <w:tab/>
        <w:t>21.30</w:t>
      </w:r>
      <w:r>
        <w:tab/>
        <w:t>Kömür</w:t>
      </w:r>
    </w:p>
    <w:p w14:paraId="29C38BF9" w14:textId="77777777" w:rsidR="003E429B" w:rsidRDefault="003E429B" w:rsidP="003E429B">
      <w:r>
        <w:t>21 Eylül</w:t>
      </w:r>
      <w:r>
        <w:tab/>
        <w:t>Çarşamba</w:t>
      </w:r>
      <w:r>
        <w:tab/>
        <w:t>21.30</w:t>
      </w:r>
      <w:r>
        <w:tab/>
        <w:t>Yol Kenarı</w:t>
      </w:r>
    </w:p>
    <w:p w14:paraId="4DDD870E" w14:textId="77777777" w:rsidR="003E429B" w:rsidRDefault="003E429B" w:rsidP="003E429B">
      <w:r>
        <w:t>22 Eylül</w:t>
      </w:r>
      <w:r>
        <w:tab/>
        <w:t>Perşembe</w:t>
      </w:r>
      <w:r>
        <w:tab/>
        <w:t>21.30</w:t>
      </w:r>
      <w:r>
        <w:tab/>
        <w:t>Buñuel en el laberinto de las tortugas (Bunuel Kaplumbağaların Labirentinde)</w:t>
      </w:r>
    </w:p>
    <w:p w14:paraId="4692F562" w14:textId="7AAC8602" w:rsidR="003E429B" w:rsidRDefault="003E429B" w:rsidP="003E429B">
      <w:r>
        <w:t>23 Eylül</w:t>
      </w:r>
      <w:r>
        <w:tab/>
        <w:t>Cuma</w:t>
      </w:r>
      <w:r>
        <w:tab/>
      </w:r>
      <w:r>
        <w:tab/>
        <w:t>21.30</w:t>
      </w:r>
      <w:r>
        <w:tab/>
        <w:t>The Help (Duyguların Rengi)</w:t>
      </w:r>
    </w:p>
    <w:p w14:paraId="0EDC8D84" w14:textId="77777777" w:rsidR="003E429B" w:rsidRDefault="003E429B" w:rsidP="003E429B">
      <w:r>
        <w:t>24 Eylül</w:t>
      </w:r>
      <w:r>
        <w:tab/>
        <w:t>Cumartesi</w:t>
      </w:r>
      <w:r>
        <w:tab/>
        <w:t>21.30</w:t>
      </w:r>
      <w:r>
        <w:tab/>
        <w:t>Ballada o soldate (Askerin Türküsü)</w:t>
      </w:r>
    </w:p>
    <w:p w14:paraId="3E2DBD6C" w14:textId="1B9DE9F6" w:rsidR="003E429B" w:rsidRDefault="003E429B" w:rsidP="003E429B">
      <w:r>
        <w:t>25 Eylül</w:t>
      </w:r>
      <w:r>
        <w:tab/>
        <w:t>Pazar</w:t>
      </w:r>
      <w:r>
        <w:tab/>
      </w:r>
      <w:r>
        <w:tab/>
      </w:r>
      <w:r w:rsidR="00276E2B">
        <w:t>21.30</w:t>
      </w:r>
      <w:r w:rsidR="00276E2B">
        <w:tab/>
        <w:t>American Violet (</w:t>
      </w:r>
      <w:r>
        <w:t>Amerikan Menekşesi)</w:t>
      </w:r>
    </w:p>
    <w:p w14:paraId="7BC8A21C" w14:textId="77777777" w:rsidR="003E429B" w:rsidRDefault="003E429B" w:rsidP="003E429B">
      <w:r>
        <w:t>26 Eylül</w:t>
      </w:r>
      <w:r>
        <w:tab/>
        <w:t>Pazartesi</w:t>
      </w:r>
      <w:r>
        <w:tab/>
        <w:t>21.30</w:t>
      </w:r>
      <w:r>
        <w:tab/>
        <w:t>The Chaplin Revue (Şarlo Revüsü)</w:t>
      </w:r>
    </w:p>
    <w:p w14:paraId="5B00101F" w14:textId="141A7DEA" w:rsidR="003E429B" w:rsidRDefault="003E429B" w:rsidP="003E429B">
      <w:r>
        <w:t>27 Eylül</w:t>
      </w:r>
      <w:r>
        <w:tab/>
        <w:t>Salı</w:t>
      </w:r>
      <w:r>
        <w:tab/>
      </w:r>
      <w:r>
        <w:tab/>
        <w:t>21.30</w:t>
      </w:r>
      <w:r>
        <w:tab/>
        <w:t>Koshtargah (Mezbaha)</w:t>
      </w:r>
    </w:p>
    <w:p w14:paraId="2C774A28" w14:textId="77777777" w:rsidR="003E429B" w:rsidRDefault="003E429B" w:rsidP="003E429B">
      <w:r>
        <w:t>28 Eylül</w:t>
      </w:r>
      <w:r>
        <w:tab/>
        <w:t>Çarşamba</w:t>
      </w:r>
      <w:r>
        <w:tab/>
        <w:t>21.30</w:t>
      </w:r>
      <w:r>
        <w:tab/>
        <w:t>The Pigeon Thieves (Güvercin Hırsızları)</w:t>
      </w:r>
    </w:p>
    <w:p w14:paraId="7764B2A6" w14:textId="77777777" w:rsidR="003E429B" w:rsidRDefault="003E429B" w:rsidP="003E429B">
      <w:r>
        <w:t>29 Eylül</w:t>
      </w:r>
      <w:r>
        <w:tab/>
        <w:t>Perşembe</w:t>
      </w:r>
      <w:r>
        <w:tab/>
        <w:t>21.30</w:t>
      </w:r>
      <w:r>
        <w:tab/>
        <w:t>Museo (Müze)</w:t>
      </w:r>
    </w:p>
    <w:p w14:paraId="3F1C7A3C" w14:textId="575D45D6" w:rsidR="00F07997" w:rsidRPr="0061513D" w:rsidRDefault="003E429B" w:rsidP="003E429B">
      <w:r>
        <w:t>30 Eylül</w:t>
      </w:r>
      <w:r>
        <w:tab/>
        <w:t>Cuma</w:t>
      </w:r>
      <w:r>
        <w:tab/>
      </w:r>
      <w:r>
        <w:tab/>
        <w:t>21.30</w:t>
      </w:r>
      <w:r>
        <w:tab/>
        <w:t>Hidden Figures (Gizli Sayılar)</w:t>
      </w:r>
    </w:p>
    <w:sectPr w:rsidR="00F07997" w:rsidRPr="0061513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F31C8" w14:textId="77777777" w:rsidR="00273D16" w:rsidRDefault="00273D16" w:rsidP="00E21B1C">
      <w:r>
        <w:separator/>
      </w:r>
    </w:p>
  </w:endnote>
  <w:endnote w:type="continuationSeparator" w:id="0">
    <w:p w14:paraId="421DFB04" w14:textId="77777777" w:rsidR="00273D16" w:rsidRDefault="00273D16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83115" w14:textId="77777777" w:rsidR="00273D16" w:rsidRDefault="00273D16" w:rsidP="00E21B1C">
      <w:r>
        <w:separator/>
      </w:r>
    </w:p>
  </w:footnote>
  <w:footnote w:type="continuationSeparator" w:id="0">
    <w:p w14:paraId="5A17AD16" w14:textId="77777777" w:rsidR="00273D16" w:rsidRDefault="00273D16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023764"/>
    <w:rsid w:val="00120F25"/>
    <w:rsid w:val="00130705"/>
    <w:rsid w:val="00164408"/>
    <w:rsid w:val="001C2A05"/>
    <w:rsid w:val="00251A81"/>
    <w:rsid w:val="002647D9"/>
    <w:rsid w:val="00273D16"/>
    <w:rsid w:val="00276E2B"/>
    <w:rsid w:val="002770EB"/>
    <w:rsid w:val="0031556A"/>
    <w:rsid w:val="00331758"/>
    <w:rsid w:val="00335D24"/>
    <w:rsid w:val="00373556"/>
    <w:rsid w:val="003C343C"/>
    <w:rsid w:val="003E429B"/>
    <w:rsid w:val="0044045F"/>
    <w:rsid w:val="0046084B"/>
    <w:rsid w:val="0046217E"/>
    <w:rsid w:val="004C55B0"/>
    <w:rsid w:val="004F2A5A"/>
    <w:rsid w:val="005817C3"/>
    <w:rsid w:val="005F481D"/>
    <w:rsid w:val="00602954"/>
    <w:rsid w:val="0061513D"/>
    <w:rsid w:val="00686B03"/>
    <w:rsid w:val="006C1C42"/>
    <w:rsid w:val="00733A74"/>
    <w:rsid w:val="00735131"/>
    <w:rsid w:val="00753D81"/>
    <w:rsid w:val="00791D09"/>
    <w:rsid w:val="007C7078"/>
    <w:rsid w:val="007E447B"/>
    <w:rsid w:val="007F6187"/>
    <w:rsid w:val="00833A99"/>
    <w:rsid w:val="00844AE6"/>
    <w:rsid w:val="008C40F1"/>
    <w:rsid w:val="00990969"/>
    <w:rsid w:val="009A724B"/>
    <w:rsid w:val="00A57870"/>
    <w:rsid w:val="00A64AC2"/>
    <w:rsid w:val="00A70123"/>
    <w:rsid w:val="00B05FAC"/>
    <w:rsid w:val="00B81B0B"/>
    <w:rsid w:val="00BB702C"/>
    <w:rsid w:val="00BB74A4"/>
    <w:rsid w:val="00BF1462"/>
    <w:rsid w:val="00C27178"/>
    <w:rsid w:val="00C4626A"/>
    <w:rsid w:val="00C51E6C"/>
    <w:rsid w:val="00D168BE"/>
    <w:rsid w:val="00D231B0"/>
    <w:rsid w:val="00D26E40"/>
    <w:rsid w:val="00D40B48"/>
    <w:rsid w:val="00D633FA"/>
    <w:rsid w:val="00D75693"/>
    <w:rsid w:val="00D93B50"/>
    <w:rsid w:val="00D9536A"/>
    <w:rsid w:val="00DF4781"/>
    <w:rsid w:val="00E21B1C"/>
    <w:rsid w:val="00E60EB0"/>
    <w:rsid w:val="00E621A5"/>
    <w:rsid w:val="00E86A91"/>
    <w:rsid w:val="00E97979"/>
    <w:rsid w:val="00EA42A4"/>
    <w:rsid w:val="00EB57C7"/>
    <w:rsid w:val="00EC3AA6"/>
    <w:rsid w:val="00ED59E4"/>
    <w:rsid w:val="00F06611"/>
    <w:rsid w:val="00F07997"/>
    <w:rsid w:val="00F342E4"/>
    <w:rsid w:val="00F70B04"/>
    <w:rsid w:val="00F72D29"/>
    <w:rsid w:val="00F93C3B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2022-08-31T07:12:00Z</dcterms:created>
  <dcterms:modified xsi:type="dcterms:W3CDTF">2022-08-31T07:12:00Z</dcterms:modified>
</cp:coreProperties>
</file>