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E506F9" w14:textId="77777777" w:rsidR="000D469E" w:rsidRDefault="000D469E" w:rsidP="005C25B8">
      <w:pPr>
        <w:jc w:val="center"/>
        <w:rPr>
          <w:b/>
          <w:sz w:val="30"/>
          <w:szCs w:val="30"/>
        </w:rPr>
      </w:pPr>
      <w:r>
        <w:rPr>
          <w:rFonts w:asciiTheme="minorHAnsi" w:eastAsia="Helvetica Neue Light" w:hAnsiTheme="minorHAnsi" w:cs="Helvetica Neue Light"/>
          <w:i/>
          <w:noProof/>
          <w:lang w:val="tr-TR"/>
        </w:rPr>
        <w:drawing>
          <wp:inline distT="114300" distB="114300" distL="114300" distR="114300" wp14:anchorId="43DDFED5" wp14:editId="10E0D779">
            <wp:extent cx="1077686" cy="582702"/>
            <wp:effectExtent l="0" t="0" r="0" b="0"/>
            <wp:docPr id="1" name="image1.png" descr="sanat, grafik içeren bir resim&#10;&#10;Açıklama otomatik olarak oluşturuldu"/>
            <wp:cNvGraphicFramePr/>
            <a:graphic xmlns:a="http://schemas.openxmlformats.org/drawingml/2006/main">
              <a:graphicData uri="http://schemas.openxmlformats.org/drawingml/2006/picture">
                <pic:pic xmlns:pic="http://schemas.openxmlformats.org/drawingml/2006/picture">
                  <pic:nvPicPr>
                    <pic:cNvPr id="1" name="image1.png" descr="sanat, grafik içeren bir resim&#10;&#10;Açıklama otomatik olarak oluşturuldu"/>
                    <pic:cNvPicPr preferRelativeResize="0"/>
                  </pic:nvPicPr>
                  <pic:blipFill>
                    <a:blip r:embed="rId4"/>
                    <a:srcRect/>
                    <a:stretch>
                      <a:fillRect/>
                    </a:stretch>
                  </pic:blipFill>
                  <pic:spPr>
                    <a:xfrm>
                      <a:off x="0" y="0"/>
                      <a:ext cx="1100519" cy="595048"/>
                    </a:xfrm>
                    <a:prstGeom prst="rect">
                      <a:avLst/>
                    </a:prstGeom>
                    <a:ln/>
                  </pic:spPr>
                </pic:pic>
              </a:graphicData>
            </a:graphic>
          </wp:inline>
        </w:drawing>
      </w:r>
    </w:p>
    <w:p w14:paraId="21496470" w14:textId="77777777" w:rsidR="000D469E" w:rsidRDefault="000D469E" w:rsidP="005C25B8">
      <w:pPr>
        <w:autoSpaceDE w:val="0"/>
        <w:autoSpaceDN w:val="0"/>
        <w:adjustRightInd w:val="0"/>
        <w:rPr>
          <w:rFonts w:ascii="Calibri" w:hAnsi="Calibri" w:cs="Calibri"/>
          <w:b/>
          <w:bCs/>
          <w:sz w:val="24"/>
          <w:szCs w:val="24"/>
        </w:rPr>
      </w:pPr>
    </w:p>
    <w:p w14:paraId="40F32EF0" w14:textId="7FDC48DC" w:rsidR="00B455A4" w:rsidRPr="000D469E" w:rsidRDefault="000D469E" w:rsidP="005C25B8">
      <w:pPr>
        <w:autoSpaceDE w:val="0"/>
        <w:autoSpaceDN w:val="0"/>
        <w:adjustRightInd w:val="0"/>
        <w:rPr>
          <w:rFonts w:ascii="Calibri" w:hAnsi="Calibri" w:cs="Calibri"/>
          <w:b/>
          <w:bCs/>
          <w:sz w:val="24"/>
          <w:szCs w:val="24"/>
        </w:rPr>
      </w:pPr>
      <w:r w:rsidRPr="00796B60">
        <w:rPr>
          <w:rFonts w:ascii="Calibri" w:hAnsi="Calibri" w:cs="Calibri"/>
          <w:b/>
          <w:bCs/>
          <w:sz w:val="24"/>
          <w:szCs w:val="24"/>
        </w:rPr>
        <w:t>Basın Bülteni</w:t>
      </w:r>
      <w:r w:rsidRPr="00796B60">
        <w:rPr>
          <w:rFonts w:ascii="Calibri" w:hAnsi="Calibri" w:cs="Calibri"/>
          <w:b/>
          <w:bCs/>
          <w:sz w:val="24"/>
          <w:szCs w:val="24"/>
        </w:rPr>
        <w:tab/>
      </w:r>
      <w:r w:rsidRPr="00796B60">
        <w:rPr>
          <w:rFonts w:ascii="Calibri" w:hAnsi="Calibri" w:cs="Calibri"/>
          <w:b/>
          <w:bCs/>
          <w:sz w:val="24"/>
          <w:szCs w:val="24"/>
        </w:rPr>
        <w:tab/>
        <w:t xml:space="preserve">                                                                               </w:t>
      </w:r>
      <w:r>
        <w:rPr>
          <w:rFonts w:ascii="Calibri" w:hAnsi="Calibri" w:cs="Calibri"/>
          <w:b/>
          <w:bCs/>
          <w:sz w:val="24"/>
          <w:szCs w:val="24"/>
        </w:rPr>
        <w:t xml:space="preserve">                           </w:t>
      </w:r>
      <w:r w:rsidR="00102339">
        <w:rPr>
          <w:rFonts w:ascii="Calibri" w:hAnsi="Calibri" w:cs="Calibri"/>
          <w:b/>
          <w:bCs/>
          <w:sz w:val="24"/>
          <w:szCs w:val="24"/>
        </w:rPr>
        <w:t>05.05</w:t>
      </w:r>
      <w:r w:rsidR="00B00858">
        <w:rPr>
          <w:rFonts w:ascii="Calibri" w:hAnsi="Calibri" w:cs="Calibri"/>
          <w:b/>
          <w:bCs/>
          <w:sz w:val="24"/>
          <w:szCs w:val="24"/>
        </w:rPr>
        <w:t>.202</w:t>
      </w:r>
      <w:r w:rsidRPr="00796B60">
        <w:rPr>
          <w:rFonts w:ascii="Calibri" w:hAnsi="Calibri" w:cs="Calibri"/>
          <w:noProof/>
          <w:sz w:val="24"/>
          <w:szCs w:val="24"/>
          <w:lang w:val="tr-TR"/>
        </w:rPr>
        <mc:AlternateContent>
          <mc:Choice Requires="wps">
            <w:drawing>
              <wp:anchor distT="0" distB="0" distL="114300" distR="114300" simplePos="0" relativeHeight="251659264" behindDoc="0" locked="0" layoutInCell="1" allowOverlap="1" wp14:anchorId="51044285" wp14:editId="2B78DA36">
                <wp:simplePos x="0" y="0"/>
                <wp:positionH relativeFrom="column">
                  <wp:posOffset>-271145</wp:posOffset>
                </wp:positionH>
                <wp:positionV relativeFrom="paragraph">
                  <wp:posOffset>168275</wp:posOffset>
                </wp:positionV>
                <wp:extent cx="6264000" cy="0"/>
                <wp:effectExtent l="0" t="0" r="0" b="0"/>
                <wp:wrapNone/>
                <wp:docPr id="885265590" name="Düz Bağlayıcı 885265590"/>
                <wp:cNvGraphicFramePr/>
                <a:graphic xmlns:a="http://schemas.openxmlformats.org/drawingml/2006/main">
                  <a:graphicData uri="http://schemas.microsoft.com/office/word/2010/wordprocessingShape">
                    <wps:wsp>
                      <wps:cNvCnPr/>
                      <wps:spPr>
                        <a:xfrm>
                          <a:off x="0" y="0"/>
                          <a:ext cx="6264000" cy="0"/>
                        </a:xfrm>
                        <a:prstGeom prst="line">
                          <a:avLst/>
                        </a:prstGeom>
                        <a:ln w="12700"/>
                        <a:effectLst>
                          <a:outerShdw sx="1000" sy="1000" rotWithShape="0">
                            <a:srgbClr val="000000"/>
                          </a:outerShdw>
                        </a:effectLst>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EF5AD6" id="Düz Bağlayıcı 88526559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" strokecolor="black [3200]" strokeweight="1pt">
                <v:shadow on="t" type="perspective" color="black" origin=",.5" offset="0,0" matrix="655f,,,655f"/>
              </v:line>
            </w:pict>
          </mc:Fallback>
        </mc:AlternateContent>
      </w:r>
      <w:r w:rsidR="00B00858">
        <w:rPr>
          <w:rFonts w:ascii="Calibri" w:hAnsi="Calibri" w:cs="Calibri"/>
          <w:b/>
          <w:bCs/>
          <w:sz w:val="24"/>
          <w:szCs w:val="24"/>
        </w:rPr>
        <w:t>5</w:t>
      </w:r>
    </w:p>
    <w:p w14:paraId="66DDBBD1" w14:textId="77777777" w:rsidR="000716F6" w:rsidRDefault="000716F6" w:rsidP="005C25B8">
      <w:pPr>
        <w:jc w:val="center"/>
        <w:rPr>
          <w:rFonts w:ascii="Calibri" w:hAnsi="Calibri" w:cs="Calibri"/>
          <w:b/>
          <w:sz w:val="40"/>
          <w:szCs w:val="40"/>
        </w:rPr>
      </w:pPr>
    </w:p>
    <w:p w14:paraId="43847A98" w14:textId="77777777" w:rsidR="00F41321" w:rsidRDefault="00931127" w:rsidP="005C25B8">
      <w:pPr>
        <w:jc w:val="center"/>
        <w:rPr>
          <w:rFonts w:ascii="Calibri" w:hAnsi="Calibri" w:cs="Calibri"/>
          <w:b/>
          <w:sz w:val="40"/>
          <w:szCs w:val="40"/>
        </w:rPr>
      </w:pPr>
      <w:r w:rsidRPr="00931127">
        <w:rPr>
          <w:rFonts w:ascii="Calibri" w:hAnsi="Calibri" w:cs="Calibri"/>
          <w:b/>
          <w:sz w:val="40"/>
          <w:szCs w:val="40"/>
        </w:rPr>
        <w:t>Plaza Dünyasın</w:t>
      </w:r>
      <w:r w:rsidR="00F41321">
        <w:rPr>
          <w:rFonts w:ascii="Calibri" w:hAnsi="Calibri" w:cs="Calibri"/>
          <w:b/>
          <w:sz w:val="40"/>
          <w:szCs w:val="40"/>
        </w:rPr>
        <w:t>a Esnaf Darbesi</w:t>
      </w:r>
    </w:p>
    <w:p w14:paraId="18A3CE1B" w14:textId="13E4EFB6" w:rsidR="000716F6" w:rsidRDefault="00931127" w:rsidP="00F41321">
      <w:pPr>
        <w:jc w:val="center"/>
        <w:rPr>
          <w:rFonts w:ascii="Calibri" w:hAnsi="Calibri" w:cs="Calibri"/>
          <w:b/>
          <w:sz w:val="40"/>
          <w:szCs w:val="40"/>
        </w:rPr>
      </w:pPr>
      <w:r>
        <w:rPr>
          <w:rFonts w:ascii="Calibri" w:hAnsi="Calibri" w:cs="Calibri"/>
          <w:b/>
          <w:sz w:val="40"/>
          <w:szCs w:val="40"/>
        </w:rPr>
        <w:t>Gülme Garantili</w:t>
      </w:r>
      <w:r w:rsidR="00F41321">
        <w:rPr>
          <w:rFonts w:ascii="Calibri" w:hAnsi="Calibri" w:cs="Calibri"/>
          <w:b/>
          <w:sz w:val="40"/>
          <w:szCs w:val="40"/>
        </w:rPr>
        <w:t xml:space="preserve"> </w:t>
      </w:r>
      <w:bookmarkStart w:id="0" w:name="_GoBack"/>
      <w:bookmarkEnd w:id="0"/>
      <w:r w:rsidRPr="00931127">
        <w:rPr>
          <w:rFonts w:ascii="Calibri" w:hAnsi="Calibri" w:cs="Calibri"/>
          <w:b/>
          <w:sz w:val="40"/>
          <w:szCs w:val="40"/>
        </w:rPr>
        <w:t xml:space="preserve">“% İKİ” </w:t>
      </w:r>
      <w:proofErr w:type="spellStart"/>
      <w:r w:rsidRPr="00931127">
        <w:rPr>
          <w:rFonts w:ascii="Calibri" w:hAnsi="Calibri" w:cs="Calibri"/>
          <w:b/>
          <w:sz w:val="40"/>
          <w:szCs w:val="40"/>
        </w:rPr>
        <w:t>tabii’de</w:t>
      </w:r>
      <w:proofErr w:type="spellEnd"/>
    </w:p>
    <w:p w14:paraId="7E4802B2" w14:textId="77777777" w:rsidR="00931127" w:rsidRPr="000D469E" w:rsidRDefault="00931127" w:rsidP="005C25B8">
      <w:pPr>
        <w:jc w:val="center"/>
        <w:rPr>
          <w:rFonts w:ascii="Calibri" w:hAnsi="Calibri" w:cs="Calibri"/>
          <w:b/>
          <w:sz w:val="40"/>
          <w:szCs w:val="40"/>
        </w:rPr>
      </w:pPr>
    </w:p>
    <w:p w14:paraId="3D8BBB85" w14:textId="253D7722" w:rsidR="002D15E3" w:rsidRDefault="00C83578" w:rsidP="005C25B8">
      <w:pPr>
        <w:jc w:val="center"/>
        <w:rPr>
          <w:rFonts w:ascii="Calibri" w:hAnsi="Calibri" w:cs="Calibri"/>
          <w:b/>
          <w:sz w:val="24"/>
          <w:szCs w:val="24"/>
        </w:rPr>
      </w:pPr>
      <w:r w:rsidRPr="000D469E">
        <w:rPr>
          <w:rFonts w:ascii="Calibri" w:hAnsi="Calibri" w:cs="Calibri"/>
          <w:b/>
          <w:sz w:val="24"/>
          <w:szCs w:val="24"/>
        </w:rPr>
        <w:t xml:space="preserve">TRT'nin dijital platformu tabii, </w:t>
      </w:r>
      <w:r w:rsidR="004B30E1" w:rsidRPr="004B30E1">
        <w:rPr>
          <w:rFonts w:ascii="Calibri" w:hAnsi="Calibri" w:cs="Calibri"/>
          <w:b/>
          <w:sz w:val="24"/>
          <w:szCs w:val="24"/>
        </w:rPr>
        <w:t xml:space="preserve">yılların esnafı Mesut’un plaza hayatındaki </w:t>
      </w:r>
      <w:proofErr w:type="gramStart"/>
      <w:r w:rsidR="004B30E1" w:rsidRPr="004B30E1">
        <w:rPr>
          <w:rFonts w:ascii="Calibri" w:hAnsi="Calibri" w:cs="Calibri"/>
          <w:b/>
          <w:sz w:val="24"/>
          <w:szCs w:val="24"/>
        </w:rPr>
        <w:t>absürt</w:t>
      </w:r>
      <w:proofErr w:type="gramEnd"/>
      <w:r w:rsidR="004B30E1" w:rsidRPr="004B30E1">
        <w:rPr>
          <w:rFonts w:ascii="Calibri" w:hAnsi="Calibri" w:cs="Calibri"/>
          <w:b/>
          <w:sz w:val="24"/>
          <w:szCs w:val="24"/>
        </w:rPr>
        <w:t xml:space="preserve"> ve eğlenceli maceralarını konu </w:t>
      </w:r>
      <w:r w:rsidR="004B30E1">
        <w:rPr>
          <w:rFonts w:ascii="Calibri" w:hAnsi="Calibri" w:cs="Calibri"/>
          <w:b/>
          <w:sz w:val="24"/>
          <w:szCs w:val="24"/>
        </w:rPr>
        <w:t>alan</w:t>
      </w:r>
      <w:r w:rsidR="004B30E1" w:rsidRPr="004B30E1">
        <w:rPr>
          <w:rFonts w:ascii="Calibri" w:hAnsi="Calibri" w:cs="Calibri"/>
          <w:b/>
          <w:sz w:val="24"/>
          <w:szCs w:val="24"/>
        </w:rPr>
        <w:t xml:space="preserve"> </w:t>
      </w:r>
      <w:r w:rsidR="00B00858" w:rsidRPr="008D3B2E">
        <w:rPr>
          <w:rFonts w:ascii="Calibri" w:hAnsi="Calibri" w:cs="Calibri"/>
          <w:b/>
          <w:sz w:val="24"/>
          <w:szCs w:val="24"/>
        </w:rPr>
        <w:t>yeni orijinal dizi</w:t>
      </w:r>
      <w:r w:rsidR="00B00858">
        <w:rPr>
          <w:rFonts w:ascii="Calibri" w:hAnsi="Calibri" w:cs="Calibri"/>
          <w:b/>
          <w:sz w:val="24"/>
          <w:szCs w:val="24"/>
        </w:rPr>
        <w:t>si</w:t>
      </w:r>
      <w:r w:rsidR="00B00858" w:rsidRPr="008D3B2E">
        <w:rPr>
          <w:rFonts w:ascii="Calibri" w:hAnsi="Calibri" w:cs="Calibri"/>
          <w:b/>
          <w:sz w:val="24"/>
          <w:szCs w:val="24"/>
        </w:rPr>
        <w:t xml:space="preserve"> </w:t>
      </w:r>
      <w:r w:rsidR="004B30E1" w:rsidRPr="004B30E1">
        <w:rPr>
          <w:rFonts w:ascii="Calibri" w:hAnsi="Calibri" w:cs="Calibri"/>
          <w:b/>
          <w:sz w:val="24"/>
          <w:szCs w:val="24"/>
        </w:rPr>
        <w:t xml:space="preserve">“% </w:t>
      </w:r>
      <w:proofErr w:type="spellStart"/>
      <w:r w:rsidR="004B30E1" w:rsidRPr="004B30E1">
        <w:rPr>
          <w:rFonts w:ascii="Calibri" w:hAnsi="Calibri" w:cs="Calibri"/>
          <w:b/>
          <w:sz w:val="24"/>
          <w:szCs w:val="24"/>
        </w:rPr>
        <w:t>İKİ”</w:t>
      </w:r>
      <w:r w:rsidR="004B30E1">
        <w:rPr>
          <w:rFonts w:ascii="Calibri" w:hAnsi="Calibri" w:cs="Calibri"/>
          <w:b/>
          <w:sz w:val="24"/>
          <w:szCs w:val="24"/>
        </w:rPr>
        <w:t>yi</w:t>
      </w:r>
      <w:proofErr w:type="spellEnd"/>
      <w:r w:rsidR="004B30E1">
        <w:rPr>
          <w:rFonts w:ascii="Calibri" w:hAnsi="Calibri" w:cs="Calibri"/>
          <w:b/>
          <w:sz w:val="24"/>
          <w:szCs w:val="24"/>
        </w:rPr>
        <w:t xml:space="preserve"> </w:t>
      </w:r>
      <w:r w:rsidR="00B00858">
        <w:rPr>
          <w:rFonts w:ascii="Calibri" w:hAnsi="Calibri" w:cs="Calibri"/>
          <w:b/>
          <w:sz w:val="24"/>
          <w:szCs w:val="24"/>
        </w:rPr>
        <w:t>izleyicilerin beğenisine sundu.</w:t>
      </w:r>
    </w:p>
    <w:p w14:paraId="703759F5" w14:textId="22F011B4" w:rsidR="00AB4494" w:rsidRDefault="00AB4494" w:rsidP="005C25B8">
      <w:pPr>
        <w:jc w:val="both"/>
        <w:rPr>
          <w:rFonts w:ascii="Calibri" w:hAnsi="Calibri" w:cs="Calibri"/>
          <w:sz w:val="24"/>
          <w:szCs w:val="24"/>
        </w:rPr>
      </w:pPr>
    </w:p>
    <w:p w14:paraId="2CD9D8FE" w14:textId="1BF1A391" w:rsidR="00AB4494" w:rsidRDefault="00AB4494" w:rsidP="005C25B8">
      <w:pPr>
        <w:jc w:val="both"/>
        <w:rPr>
          <w:rFonts w:ascii="Calibri" w:hAnsi="Calibri" w:cs="Calibri"/>
          <w:sz w:val="24"/>
          <w:szCs w:val="24"/>
        </w:rPr>
      </w:pPr>
      <w:r w:rsidRPr="00AB4494">
        <w:rPr>
          <w:rFonts w:ascii="Calibri" w:hAnsi="Calibri" w:cs="Calibri"/>
          <w:sz w:val="24"/>
          <w:szCs w:val="24"/>
        </w:rPr>
        <w:t xml:space="preserve">Komedi türündeki renkli yapımlarıyla dikkat çeken Türkiye’nin dijital platformu tabii, “% İKİ” </w:t>
      </w:r>
      <w:r>
        <w:rPr>
          <w:rFonts w:ascii="Calibri" w:hAnsi="Calibri" w:cs="Calibri"/>
          <w:sz w:val="24"/>
          <w:szCs w:val="24"/>
        </w:rPr>
        <w:t xml:space="preserve">yapımı </w:t>
      </w:r>
      <w:r w:rsidRPr="00AB4494">
        <w:rPr>
          <w:rFonts w:ascii="Calibri" w:hAnsi="Calibri" w:cs="Calibri"/>
          <w:sz w:val="24"/>
          <w:szCs w:val="24"/>
        </w:rPr>
        <w:t xml:space="preserve">ile plaza dünyasının </w:t>
      </w:r>
      <w:proofErr w:type="gramStart"/>
      <w:r w:rsidRPr="00AB4494">
        <w:rPr>
          <w:rFonts w:ascii="Calibri" w:hAnsi="Calibri" w:cs="Calibri"/>
          <w:sz w:val="24"/>
          <w:szCs w:val="24"/>
        </w:rPr>
        <w:t>absürt</w:t>
      </w:r>
      <w:proofErr w:type="gramEnd"/>
      <w:r w:rsidRPr="00AB4494">
        <w:rPr>
          <w:rFonts w:ascii="Calibri" w:hAnsi="Calibri" w:cs="Calibri"/>
          <w:sz w:val="24"/>
          <w:szCs w:val="24"/>
        </w:rPr>
        <w:t xml:space="preserve"> ve mizahi yanlarını ekrana taşıyor.</w:t>
      </w:r>
      <w:r>
        <w:rPr>
          <w:rFonts w:ascii="Calibri" w:hAnsi="Calibri" w:cs="Calibri"/>
          <w:sz w:val="24"/>
          <w:szCs w:val="24"/>
        </w:rPr>
        <w:t xml:space="preserve"> </w:t>
      </w:r>
      <w:r w:rsidRPr="00AB4494">
        <w:rPr>
          <w:rFonts w:ascii="Calibri" w:hAnsi="Calibri" w:cs="Calibri"/>
          <w:sz w:val="24"/>
          <w:szCs w:val="24"/>
        </w:rPr>
        <w:t xml:space="preserve">Cem </w:t>
      </w:r>
      <w:proofErr w:type="spellStart"/>
      <w:r w:rsidRPr="00AB4494">
        <w:rPr>
          <w:rFonts w:ascii="Calibri" w:hAnsi="Calibri" w:cs="Calibri"/>
          <w:sz w:val="24"/>
          <w:szCs w:val="24"/>
        </w:rPr>
        <w:t>Gelinoğlu</w:t>
      </w:r>
      <w:proofErr w:type="spellEnd"/>
      <w:r w:rsidRPr="00AB4494">
        <w:rPr>
          <w:rFonts w:ascii="Calibri" w:hAnsi="Calibri" w:cs="Calibri"/>
          <w:sz w:val="24"/>
          <w:szCs w:val="24"/>
        </w:rPr>
        <w:t xml:space="preserve"> hazırcevaplığı ve pratik zekâsıyla şirketin kurumsal düzenini altüst eden Mesut karakterine </w:t>
      </w:r>
      <w:r>
        <w:rPr>
          <w:rFonts w:ascii="Calibri" w:hAnsi="Calibri" w:cs="Calibri"/>
          <w:sz w:val="24"/>
          <w:szCs w:val="24"/>
        </w:rPr>
        <w:t>hayat verdiği</w:t>
      </w:r>
      <w:r w:rsidRPr="00AB4494">
        <w:rPr>
          <w:rFonts w:ascii="Calibri" w:hAnsi="Calibri" w:cs="Calibri"/>
          <w:sz w:val="24"/>
          <w:szCs w:val="24"/>
        </w:rPr>
        <w:t xml:space="preserve"> dizi,</w:t>
      </w:r>
      <w:r>
        <w:rPr>
          <w:rFonts w:ascii="Calibri" w:hAnsi="Calibri" w:cs="Calibri"/>
          <w:sz w:val="24"/>
          <w:szCs w:val="24"/>
        </w:rPr>
        <w:t xml:space="preserve"> </w:t>
      </w:r>
      <w:proofErr w:type="spellStart"/>
      <w:r>
        <w:rPr>
          <w:rFonts w:ascii="Calibri" w:hAnsi="Calibri" w:cs="Calibri"/>
          <w:sz w:val="24"/>
          <w:szCs w:val="24"/>
        </w:rPr>
        <w:t>tabii’de</w:t>
      </w:r>
      <w:proofErr w:type="spellEnd"/>
      <w:r>
        <w:rPr>
          <w:rFonts w:ascii="Calibri" w:hAnsi="Calibri" w:cs="Calibri"/>
          <w:sz w:val="24"/>
          <w:szCs w:val="24"/>
        </w:rPr>
        <w:t xml:space="preserve"> izleyicilerle</w:t>
      </w:r>
      <w:r w:rsidRPr="000B3364">
        <w:rPr>
          <w:rFonts w:ascii="Calibri" w:hAnsi="Calibri" w:cs="Calibri"/>
          <w:sz w:val="24"/>
          <w:szCs w:val="24"/>
        </w:rPr>
        <w:t xml:space="preserve"> </w:t>
      </w:r>
      <w:r>
        <w:rPr>
          <w:rFonts w:ascii="Calibri" w:hAnsi="Calibri" w:cs="Calibri"/>
          <w:sz w:val="24"/>
          <w:szCs w:val="24"/>
        </w:rPr>
        <w:t>buluştu.</w:t>
      </w:r>
    </w:p>
    <w:p w14:paraId="373E12E0" w14:textId="77777777" w:rsidR="009C3299" w:rsidRPr="009C3299" w:rsidRDefault="009C3299" w:rsidP="005C25B8">
      <w:pPr>
        <w:jc w:val="both"/>
        <w:rPr>
          <w:rFonts w:ascii="Calibri" w:hAnsi="Calibri" w:cs="Calibri"/>
          <w:sz w:val="24"/>
          <w:szCs w:val="24"/>
        </w:rPr>
      </w:pPr>
    </w:p>
    <w:p w14:paraId="4FEAA533" w14:textId="305992E2" w:rsidR="009C3299" w:rsidRPr="009C3299" w:rsidRDefault="006C3F00" w:rsidP="005C25B8">
      <w:pPr>
        <w:jc w:val="both"/>
        <w:rPr>
          <w:rFonts w:ascii="Calibri" w:hAnsi="Calibri" w:cs="Calibri"/>
          <w:b/>
          <w:sz w:val="24"/>
          <w:szCs w:val="24"/>
        </w:rPr>
      </w:pPr>
      <w:r>
        <w:rPr>
          <w:rFonts w:ascii="Calibri" w:hAnsi="Calibri" w:cs="Calibri"/>
          <w:b/>
          <w:sz w:val="24"/>
          <w:szCs w:val="24"/>
        </w:rPr>
        <w:t>%2 hisse, %98 komedi</w:t>
      </w:r>
    </w:p>
    <w:p w14:paraId="25BA2781" w14:textId="2027E42E" w:rsidR="009C3299" w:rsidRPr="009C3299" w:rsidRDefault="009C3299" w:rsidP="005C25B8">
      <w:pPr>
        <w:jc w:val="both"/>
        <w:rPr>
          <w:rFonts w:ascii="Calibri" w:hAnsi="Calibri" w:cs="Calibri"/>
          <w:sz w:val="24"/>
          <w:szCs w:val="24"/>
        </w:rPr>
      </w:pPr>
      <w:r w:rsidRPr="009C3299">
        <w:rPr>
          <w:rFonts w:ascii="Calibri" w:hAnsi="Calibri" w:cs="Calibri"/>
          <w:sz w:val="24"/>
          <w:szCs w:val="24"/>
        </w:rPr>
        <w:t xml:space="preserve">Esnaf Mesut’un kurumsal dünyadaki </w:t>
      </w:r>
      <w:proofErr w:type="gramStart"/>
      <w:r w:rsidRPr="009C3299">
        <w:rPr>
          <w:rFonts w:ascii="Calibri" w:hAnsi="Calibri" w:cs="Calibri"/>
          <w:sz w:val="24"/>
          <w:szCs w:val="24"/>
        </w:rPr>
        <w:t>absürt</w:t>
      </w:r>
      <w:proofErr w:type="gramEnd"/>
      <w:r w:rsidRPr="009C3299">
        <w:rPr>
          <w:rFonts w:ascii="Calibri" w:hAnsi="Calibri" w:cs="Calibri"/>
          <w:sz w:val="24"/>
          <w:szCs w:val="24"/>
        </w:rPr>
        <w:t xml:space="preserve"> ve kahkaha dolu maceralarını konu alan “% İKİ”, tüm böl</w:t>
      </w:r>
      <w:r w:rsidR="00232D50">
        <w:rPr>
          <w:rFonts w:ascii="Calibri" w:hAnsi="Calibri" w:cs="Calibri"/>
          <w:sz w:val="24"/>
          <w:szCs w:val="24"/>
        </w:rPr>
        <w:t xml:space="preserve">ümleriyle tabii2den izlenebiliyor. </w:t>
      </w:r>
      <w:proofErr w:type="gramStart"/>
      <w:r w:rsidRPr="009C3299">
        <w:rPr>
          <w:rFonts w:ascii="Calibri" w:hAnsi="Calibri" w:cs="Calibri"/>
          <w:sz w:val="24"/>
          <w:szCs w:val="24"/>
        </w:rPr>
        <w:t>tabii</w:t>
      </w:r>
      <w:proofErr w:type="gramEnd"/>
      <w:r w:rsidRPr="009C3299">
        <w:rPr>
          <w:rFonts w:ascii="Calibri" w:hAnsi="Calibri" w:cs="Calibri"/>
          <w:sz w:val="24"/>
          <w:szCs w:val="24"/>
        </w:rPr>
        <w:t xml:space="preserve"> orijinal dizisi “% </w:t>
      </w:r>
      <w:proofErr w:type="spellStart"/>
      <w:r w:rsidRPr="009C3299">
        <w:rPr>
          <w:rFonts w:ascii="Calibri" w:hAnsi="Calibri" w:cs="Calibri"/>
          <w:sz w:val="24"/>
          <w:szCs w:val="24"/>
        </w:rPr>
        <w:t>İKİ”nin</w:t>
      </w:r>
      <w:proofErr w:type="spellEnd"/>
      <w:r w:rsidRPr="009C3299">
        <w:rPr>
          <w:rFonts w:ascii="Calibri" w:hAnsi="Calibri" w:cs="Calibri"/>
          <w:sz w:val="24"/>
          <w:szCs w:val="24"/>
        </w:rPr>
        <w:t xml:space="preserve"> yönetmenliğini Koray Şahin ve Murat Kaman </w:t>
      </w:r>
      <w:r>
        <w:rPr>
          <w:rFonts w:ascii="Calibri" w:hAnsi="Calibri" w:cs="Calibri"/>
          <w:sz w:val="24"/>
          <w:szCs w:val="24"/>
        </w:rPr>
        <w:t>üstlenirken s</w:t>
      </w:r>
      <w:r w:rsidRPr="009C3299">
        <w:rPr>
          <w:rFonts w:ascii="Calibri" w:hAnsi="Calibri" w:cs="Calibri"/>
          <w:sz w:val="24"/>
          <w:szCs w:val="24"/>
        </w:rPr>
        <w:t>enaryo</w:t>
      </w:r>
      <w:r>
        <w:rPr>
          <w:rFonts w:ascii="Calibri" w:hAnsi="Calibri" w:cs="Calibri"/>
          <w:sz w:val="24"/>
          <w:szCs w:val="24"/>
        </w:rPr>
        <w:t>su</w:t>
      </w:r>
      <w:r w:rsidRPr="009C3299">
        <w:rPr>
          <w:rFonts w:ascii="Calibri" w:hAnsi="Calibri" w:cs="Calibri"/>
          <w:sz w:val="24"/>
          <w:szCs w:val="24"/>
        </w:rPr>
        <w:t xml:space="preserve"> ise Eray Kaman, Murat Kaman ve Koray Şahin’in </w:t>
      </w:r>
      <w:proofErr w:type="gramStart"/>
      <w:r w:rsidRPr="009C3299">
        <w:rPr>
          <w:rFonts w:ascii="Calibri" w:hAnsi="Calibri" w:cs="Calibri"/>
          <w:sz w:val="24"/>
          <w:szCs w:val="24"/>
        </w:rPr>
        <w:t>imzasını</w:t>
      </w:r>
      <w:proofErr w:type="gramEnd"/>
      <w:r w:rsidRPr="009C3299">
        <w:rPr>
          <w:rFonts w:ascii="Calibri" w:hAnsi="Calibri" w:cs="Calibri"/>
          <w:sz w:val="24"/>
          <w:szCs w:val="24"/>
        </w:rPr>
        <w:t xml:space="preserve"> taşıyor. Dizinin güçlü oyuncu kadrosunda Cem </w:t>
      </w:r>
      <w:proofErr w:type="spellStart"/>
      <w:r w:rsidRPr="009C3299">
        <w:rPr>
          <w:rFonts w:ascii="Calibri" w:hAnsi="Calibri" w:cs="Calibri"/>
          <w:sz w:val="24"/>
          <w:szCs w:val="24"/>
        </w:rPr>
        <w:t>Gelinoğlu’nun</w:t>
      </w:r>
      <w:proofErr w:type="spellEnd"/>
      <w:r w:rsidRPr="009C3299">
        <w:rPr>
          <w:rFonts w:ascii="Calibri" w:hAnsi="Calibri" w:cs="Calibri"/>
          <w:sz w:val="24"/>
          <w:szCs w:val="24"/>
        </w:rPr>
        <w:t xml:space="preserve"> yanı sıra Yusuf Çim, Bahar Şahin, Merih Öztürk, Müfit Kayacan, Utku A</w:t>
      </w:r>
      <w:r>
        <w:rPr>
          <w:rFonts w:ascii="Calibri" w:hAnsi="Calibri" w:cs="Calibri"/>
          <w:sz w:val="24"/>
          <w:szCs w:val="24"/>
        </w:rPr>
        <w:t xml:space="preserve">teş, Nilay </w:t>
      </w:r>
      <w:proofErr w:type="spellStart"/>
      <w:r>
        <w:rPr>
          <w:rFonts w:ascii="Calibri" w:hAnsi="Calibri" w:cs="Calibri"/>
          <w:sz w:val="24"/>
          <w:szCs w:val="24"/>
        </w:rPr>
        <w:t>Erdönmez</w:t>
      </w:r>
      <w:proofErr w:type="spellEnd"/>
      <w:r>
        <w:rPr>
          <w:rFonts w:ascii="Calibri" w:hAnsi="Calibri" w:cs="Calibri"/>
          <w:sz w:val="24"/>
          <w:szCs w:val="24"/>
        </w:rPr>
        <w:t>, Eray Kaman ve</w:t>
      </w:r>
      <w:r w:rsidRPr="009C3299">
        <w:rPr>
          <w:rFonts w:ascii="Calibri" w:hAnsi="Calibri" w:cs="Calibri"/>
          <w:sz w:val="24"/>
          <w:szCs w:val="24"/>
        </w:rPr>
        <w:t xml:space="preserve"> Hülya Duyar bulunuyor. Kadroda ayrıca kısa süre önce kaybettiğimiz, Türk tiyatrosunda ve sinemasında önemli izler bırakan usta oyuncu Şinasi Yurtsever de yer alıyor.  </w:t>
      </w:r>
    </w:p>
    <w:p w14:paraId="7345B116" w14:textId="35698E35" w:rsidR="009C3299" w:rsidRDefault="009C3299" w:rsidP="005C25B8">
      <w:pPr>
        <w:jc w:val="both"/>
        <w:rPr>
          <w:rFonts w:ascii="Calibri" w:hAnsi="Calibri" w:cs="Calibri"/>
          <w:sz w:val="24"/>
          <w:szCs w:val="24"/>
        </w:rPr>
      </w:pPr>
    </w:p>
    <w:p w14:paraId="03471118" w14:textId="77777777" w:rsidR="009C3299" w:rsidRPr="009C3299" w:rsidRDefault="009C3299" w:rsidP="005C25B8">
      <w:pPr>
        <w:jc w:val="both"/>
        <w:rPr>
          <w:rFonts w:ascii="Calibri" w:hAnsi="Calibri" w:cs="Calibri"/>
          <w:b/>
          <w:sz w:val="24"/>
          <w:szCs w:val="24"/>
        </w:rPr>
      </w:pPr>
      <w:r w:rsidRPr="009C3299">
        <w:rPr>
          <w:rFonts w:ascii="Calibri" w:hAnsi="Calibri" w:cs="Calibri"/>
          <w:b/>
          <w:sz w:val="24"/>
          <w:szCs w:val="24"/>
        </w:rPr>
        <w:t>Dizinin konusu</w:t>
      </w:r>
    </w:p>
    <w:p w14:paraId="58676A82" w14:textId="193F3ECA" w:rsidR="009C3299" w:rsidRDefault="009C3299" w:rsidP="005C25B8">
      <w:pPr>
        <w:jc w:val="both"/>
        <w:rPr>
          <w:rFonts w:ascii="Calibri" w:hAnsi="Calibri" w:cs="Calibri"/>
          <w:sz w:val="24"/>
          <w:szCs w:val="24"/>
        </w:rPr>
      </w:pPr>
      <w:r w:rsidRPr="009C3299">
        <w:rPr>
          <w:rFonts w:ascii="Calibri" w:hAnsi="Calibri" w:cs="Calibri"/>
          <w:sz w:val="24"/>
          <w:szCs w:val="24"/>
        </w:rPr>
        <w:t xml:space="preserve">Antalya’da esnaflık yapan Mesut, babasının ortaklarından olduğu büyük bir şirketin satılmasına karar verilmesiyle İstanbul’a gelir. Ancak hisse devri için geldiği şirkette yaşadıkları, planlarını değiştirmesine neden olur. Bir anda kendini plaza hayatının içinde bulan Mesut, kurumsal dünyanın karmaşık ilişkileriyle başa çıkmaya çalışırken olaylar hızla </w:t>
      </w:r>
      <w:proofErr w:type="gramStart"/>
      <w:r w:rsidRPr="009C3299">
        <w:rPr>
          <w:rFonts w:ascii="Calibri" w:hAnsi="Calibri" w:cs="Calibri"/>
          <w:sz w:val="24"/>
          <w:szCs w:val="24"/>
        </w:rPr>
        <w:t>absürt</w:t>
      </w:r>
      <w:proofErr w:type="gramEnd"/>
      <w:r w:rsidRPr="009C3299">
        <w:rPr>
          <w:rFonts w:ascii="Calibri" w:hAnsi="Calibri" w:cs="Calibri"/>
          <w:sz w:val="24"/>
          <w:szCs w:val="24"/>
        </w:rPr>
        <w:t xml:space="preserve"> ve kahkaha dolu bir hâl alır.</w:t>
      </w:r>
    </w:p>
    <w:p w14:paraId="2A587BA3" w14:textId="1F8BF528" w:rsidR="00AC15A8" w:rsidRDefault="00AC15A8" w:rsidP="005C25B8">
      <w:pPr>
        <w:jc w:val="both"/>
        <w:rPr>
          <w:rFonts w:ascii="Calibri" w:hAnsi="Calibri" w:cs="Calibri"/>
          <w:sz w:val="24"/>
          <w:szCs w:val="24"/>
        </w:rPr>
      </w:pPr>
    </w:p>
    <w:p w14:paraId="5D683F08" w14:textId="77777777" w:rsidR="009C3299" w:rsidRDefault="009C3299" w:rsidP="005C25B8">
      <w:pPr>
        <w:jc w:val="both"/>
        <w:rPr>
          <w:rFonts w:ascii="Calibri" w:hAnsi="Calibri" w:cs="Calibri"/>
          <w:sz w:val="24"/>
          <w:szCs w:val="24"/>
        </w:rPr>
      </w:pPr>
    </w:p>
    <w:sectPr w:rsidR="009C3299">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Helvetica Neue Light">
    <w:altName w:val="Corbel"/>
    <w:charset w:val="00"/>
    <w:family w:val="auto"/>
    <w:pitch w:val="variable"/>
    <w:sig w:usb0="A00002FF" w:usb1="5000205B" w:usb2="00000002" w:usb3="00000000" w:csb0="00000007"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5A4"/>
    <w:rsid w:val="000716F6"/>
    <w:rsid w:val="0007370C"/>
    <w:rsid w:val="000B3364"/>
    <w:rsid w:val="000D469E"/>
    <w:rsid w:val="00102339"/>
    <w:rsid w:val="00232D50"/>
    <w:rsid w:val="002D15E3"/>
    <w:rsid w:val="004B30E1"/>
    <w:rsid w:val="00536917"/>
    <w:rsid w:val="005840D7"/>
    <w:rsid w:val="005C25B8"/>
    <w:rsid w:val="006178F7"/>
    <w:rsid w:val="006C3F00"/>
    <w:rsid w:val="00724AF8"/>
    <w:rsid w:val="007464F2"/>
    <w:rsid w:val="00763706"/>
    <w:rsid w:val="00931127"/>
    <w:rsid w:val="00995F11"/>
    <w:rsid w:val="009C3299"/>
    <w:rsid w:val="009F5D8C"/>
    <w:rsid w:val="00A048A3"/>
    <w:rsid w:val="00A8052A"/>
    <w:rsid w:val="00AB4494"/>
    <w:rsid w:val="00AB47B3"/>
    <w:rsid w:val="00AC15A8"/>
    <w:rsid w:val="00B00858"/>
    <w:rsid w:val="00B455A4"/>
    <w:rsid w:val="00B93320"/>
    <w:rsid w:val="00C83578"/>
    <w:rsid w:val="00EB1D8E"/>
    <w:rsid w:val="00F10383"/>
    <w:rsid w:val="00F413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AF35D"/>
  <w15:docId w15:val="{BAD98F24-FED6-9948-B82F-61E142405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Balk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Balk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Balk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Balk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Balk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pPr>
    <w:rPr>
      <w:rFonts w:ascii="Trebuchet MS" w:eastAsia="Trebuchet MS" w:hAnsi="Trebuchet MS" w:cs="Trebuchet MS"/>
      <w:sz w:val="42"/>
      <w:szCs w:val="42"/>
    </w:rPr>
  </w:style>
  <w:style w:type="paragraph" w:styleId="Altyaz">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218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261</Words>
  <Characters>1493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Meltem ZENGİN</dc:creator>
  <cp:lastModifiedBy>Meltem ZENGİN</cp:lastModifiedBy>
  <cp:revision>12</cp:revision>
  <dcterms:created xsi:type="dcterms:W3CDTF">2025-05-05T06:02:00Z</dcterms:created>
  <dcterms:modified xsi:type="dcterms:W3CDTF">2025-05-05T07:31:00Z</dcterms:modified>
</cp:coreProperties>
</file>