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2036B45C" w:rsidR="00984DF7" w:rsidRDefault="00C74459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C74459">
        <w:rPr>
          <w:b/>
          <w:noProof/>
          <w:sz w:val="36"/>
          <w:szCs w:val="36"/>
          <w:lang w:eastAsia="tr-TR"/>
        </w:rPr>
        <w:drawing>
          <wp:inline distT="0" distB="0" distL="0" distR="0" wp14:anchorId="3765F358" wp14:editId="165A3D80">
            <wp:extent cx="1038697" cy="388472"/>
            <wp:effectExtent l="0" t="0" r="0" b="0"/>
            <wp:docPr id="3" name="Resim 3" descr="C:\Users\meltem.zengin\Desktop\Kanal Logolar\WhatsApp Image 2021-05-05 at 09.19.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ltem.zengin\Desktop\Kanal Logolar\WhatsApp Image 2021-05-05 at 09.19.4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313" cy="405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1F846" w14:textId="77777777" w:rsidR="005703C6" w:rsidRDefault="005703C6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1F1629C5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0B54C3">
        <w:rPr>
          <w:b/>
          <w:color w:val="000000" w:themeColor="text1"/>
        </w:rPr>
        <w:t xml:space="preserve">   </w:t>
      </w:r>
      <w:r w:rsidR="009D3BCD">
        <w:rPr>
          <w:b/>
          <w:color w:val="000000" w:themeColor="text1"/>
        </w:rPr>
        <w:t>11</w:t>
      </w:r>
      <w:r w:rsidR="000B54C3">
        <w:rPr>
          <w:b/>
          <w:color w:val="000000" w:themeColor="text1"/>
        </w:rPr>
        <w:t>.12.2024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177C1319" w14:textId="1A3440B5" w:rsidR="000B54C3" w:rsidRDefault="005703C6" w:rsidP="000B54C3">
      <w:pPr>
        <w:spacing w:line="276" w:lineRule="auto"/>
        <w:jc w:val="center"/>
        <w:rPr>
          <w:rFonts w:cstheme="minorHAnsi"/>
          <w:b/>
          <w:bCs/>
          <w:sz w:val="40"/>
          <w:szCs w:val="40"/>
        </w:rPr>
      </w:pPr>
      <w:r w:rsidRPr="005703C6">
        <w:rPr>
          <w:rFonts w:cstheme="minorHAnsi"/>
          <w:b/>
          <w:bCs/>
          <w:sz w:val="40"/>
          <w:szCs w:val="40"/>
        </w:rPr>
        <w:t>“</w:t>
      </w:r>
      <w:r w:rsidR="000B54C3" w:rsidRPr="000B54C3">
        <w:rPr>
          <w:rFonts w:cstheme="minorHAnsi"/>
          <w:b/>
          <w:bCs/>
          <w:sz w:val="40"/>
          <w:szCs w:val="40"/>
        </w:rPr>
        <w:t>2024 Türkiye</w:t>
      </w:r>
      <w:r w:rsidR="000B54C3">
        <w:rPr>
          <w:rFonts w:cstheme="minorHAnsi"/>
          <w:b/>
          <w:bCs/>
          <w:sz w:val="40"/>
          <w:szCs w:val="40"/>
        </w:rPr>
        <w:t xml:space="preserve"> </w:t>
      </w:r>
      <w:r w:rsidR="000B54C3" w:rsidRPr="000B54C3">
        <w:rPr>
          <w:rFonts w:cstheme="minorHAnsi"/>
          <w:b/>
          <w:bCs/>
          <w:sz w:val="40"/>
          <w:szCs w:val="40"/>
        </w:rPr>
        <w:t>-</w:t>
      </w:r>
      <w:r w:rsidR="000B54C3">
        <w:rPr>
          <w:rFonts w:cstheme="minorHAnsi"/>
          <w:b/>
          <w:bCs/>
          <w:sz w:val="40"/>
          <w:szCs w:val="40"/>
        </w:rPr>
        <w:t xml:space="preserve"> </w:t>
      </w:r>
      <w:r w:rsidR="000B54C3" w:rsidRPr="000B54C3">
        <w:rPr>
          <w:rFonts w:cstheme="minorHAnsi"/>
          <w:b/>
          <w:bCs/>
          <w:sz w:val="40"/>
          <w:szCs w:val="40"/>
        </w:rPr>
        <w:t>Macaristan Karşılıklı Kültür Yılı</w:t>
      </w:r>
    </w:p>
    <w:p w14:paraId="36D87DCA" w14:textId="20166DB9" w:rsidR="00C74459" w:rsidRDefault="000B54C3" w:rsidP="000B54C3">
      <w:pPr>
        <w:spacing w:line="276" w:lineRule="auto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Kapanış T</w:t>
      </w:r>
      <w:r w:rsidRPr="000B54C3">
        <w:rPr>
          <w:rFonts w:cstheme="minorHAnsi"/>
          <w:b/>
          <w:bCs/>
          <w:sz w:val="40"/>
          <w:szCs w:val="40"/>
        </w:rPr>
        <w:t>öreni</w:t>
      </w:r>
      <w:r w:rsidR="005703C6" w:rsidRPr="005703C6">
        <w:rPr>
          <w:rFonts w:cstheme="minorHAnsi"/>
          <w:b/>
          <w:bCs/>
          <w:sz w:val="40"/>
          <w:szCs w:val="40"/>
        </w:rPr>
        <w:t>”</w:t>
      </w:r>
      <w:r>
        <w:rPr>
          <w:rFonts w:cstheme="minorHAnsi"/>
          <w:b/>
          <w:bCs/>
          <w:sz w:val="40"/>
          <w:szCs w:val="40"/>
        </w:rPr>
        <w:t xml:space="preserve"> </w:t>
      </w:r>
      <w:r w:rsidR="005703C6">
        <w:rPr>
          <w:rFonts w:cstheme="minorHAnsi"/>
          <w:b/>
          <w:bCs/>
          <w:sz w:val="40"/>
          <w:szCs w:val="40"/>
        </w:rPr>
        <w:t>Canlı Yayınla</w:t>
      </w:r>
      <w:r w:rsidR="00C74459" w:rsidRPr="00C74459">
        <w:rPr>
          <w:rFonts w:cstheme="minorHAnsi"/>
          <w:b/>
          <w:bCs/>
          <w:sz w:val="40"/>
          <w:szCs w:val="40"/>
        </w:rPr>
        <w:t xml:space="preserve"> TR</w:t>
      </w:r>
      <w:r w:rsidR="002B3B58">
        <w:rPr>
          <w:rFonts w:cstheme="minorHAnsi"/>
          <w:b/>
          <w:bCs/>
          <w:sz w:val="40"/>
          <w:szCs w:val="40"/>
        </w:rPr>
        <w:t>T 2’de</w:t>
      </w:r>
    </w:p>
    <w:p w14:paraId="2DC3E35E" w14:textId="77777777" w:rsidR="00F71F33" w:rsidRPr="00F71F33" w:rsidRDefault="00F71F33" w:rsidP="002B3B58">
      <w:pPr>
        <w:spacing w:line="276" w:lineRule="auto"/>
        <w:jc w:val="center"/>
        <w:rPr>
          <w:rFonts w:cstheme="minorHAnsi"/>
          <w:b/>
          <w:bCs/>
        </w:rPr>
      </w:pPr>
    </w:p>
    <w:p w14:paraId="29064F07" w14:textId="3F139E3C" w:rsidR="00E435DD" w:rsidRPr="00C74459" w:rsidRDefault="000B54C3" w:rsidP="002B3B58">
      <w:pPr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“</w:t>
      </w:r>
      <w:r w:rsidRPr="000B54C3">
        <w:rPr>
          <w:rFonts w:cstheme="minorHAnsi"/>
          <w:b/>
          <w:bCs/>
        </w:rPr>
        <w:t>2024 Türkiye</w:t>
      </w:r>
      <w:r>
        <w:rPr>
          <w:rFonts w:cstheme="minorHAnsi"/>
          <w:b/>
          <w:bCs/>
        </w:rPr>
        <w:t xml:space="preserve"> </w:t>
      </w:r>
      <w:r w:rsidRPr="000B54C3">
        <w:rPr>
          <w:rFonts w:cstheme="minorHAnsi"/>
          <w:b/>
          <w:bCs/>
        </w:rPr>
        <w:t>-</w:t>
      </w:r>
      <w:r>
        <w:rPr>
          <w:rFonts w:cstheme="minorHAnsi"/>
          <w:b/>
          <w:bCs/>
        </w:rPr>
        <w:t xml:space="preserve"> </w:t>
      </w:r>
      <w:r w:rsidRPr="000B54C3">
        <w:rPr>
          <w:rFonts w:cstheme="minorHAnsi"/>
          <w:b/>
          <w:bCs/>
        </w:rPr>
        <w:t>Macaristan Karşılıklı Kültür Yılı</w:t>
      </w:r>
      <w:r>
        <w:rPr>
          <w:rFonts w:cstheme="minorHAnsi"/>
          <w:b/>
          <w:bCs/>
        </w:rPr>
        <w:t xml:space="preserve"> Kapanış T</w:t>
      </w:r>
      <w:r w:rsidRPr="000B54C3">
        <w:rPr>
          <w:rFonts w:cstheme="minorHAnsi"/>
          <w:b/>
          <w:bCs/>
        </w:rPr>
        <w:t>öreni</w:t>
      </w:r>
      <w:r>
        <w:rPr>
          <w:rFonts w:cstheme="minorHAnsi"/>
          <w:b/>
          <w:bCs/>
        </w:rPr>
        <w:t>”</w:t>
      </w:r>
      <w:r w:rsidRPr="000B54C3">
        <w:rPr>
          <w:rFonts w:cstheme="minorHAnsi"/>
          <w:b/>
          <w:bCs/>
        </w:rPr>
        <w:t xml:space="preserve">, </w:t>
      </w:r>
      <w:r w:rsidR="009D3BCD">
        <w:rPr>
          <w:rFonts w:cstheme="minorHAnsi"/>
          <w:b/>
          <w:bCs/>
        </w:rPr>
        <w:t>yarın</w:t>
      </w:r>
      <w:r>
        <w:rPr>
          <w:rFonts w:cstheme="minorHAnsi"/>
          <w:b/>
          <w:bCs/>
        </w:rPr>
        <w:t xml:space="preserve"> akşam saat 19.00’da</w:t>
      </w:r>
      <w:r w:rsidR="00F71F33" w:rsidRPr="00F71F33">
        <w:rPr>
          <w:rFonts w:cstheme="minorHAnsi"/>
          <w:b/>
          <w:bCs/>
        </w:rPr>
        <w:t xml:space="preserve"> </w:t>
      </w:r>
      <w:r w:rsidRPr="000B54C3">
        <w:rPr>
          <w:rFonts w:cstheme="minorHAnsi"/>
          <w:b/>
          <w:bCs/>
        </w:rPr>
        <w:t>Cumhurbaşk</w:t>
      </w:r>
      <w:r>
        <w:rPr>
          <w:rFonts w:cstheme="minorHAnsi"/>
          <w:b/>
          <w:bCs/>
        </w:rPr>
        <w:t xml:space="preserve">anlığı Külliyesi’nden </w:t>
      </w:r>
      <w:r w:rsidR="00F71F33">
        <w:rPr>
          <w:rFonts w:cstheme="minorHAnsi"/>
          <w:b/>
          <w:bCs/>
        </w:rPr>
        <w:t xml:space="preserve">canlı yayınla </w:t>
      </w:r>
      <w:r w:rsidR="00C74459" w:rsidRPr="00C74459">
        <w:rPr>
          <w:rFonts w:cstheme="minorHAnsi"/>
          <w:b/>
          <w:bCs/>
        </w:rPr>
        <w:t>TR</w:t>
      </w:r>
      <w:r w:rsidR="00F71F33">
        <w:rPr>
          <w:rFonts w:cstheme="minorHAnsi"/>
          <w:b/>
          <w:bCs/>
        </w:rPr>
        <w:t>T 2’de</w:t>
      </w:r>
      <w:r w:rsidR="005703C6">
        <w:rPr>
          <w:rFonts w:cstheme="minorHAnsi"/>
          <w:b/>
          <w:bCs/>
        </w:rPr>
        <w:t xml:space="preserve"> ekranlara gelecek</w:t>
      </w:r>
      <w:r w:rsidR="00C74459" w:rsidRPr="00C74459">
        <w:rPr>
          <w:rFonts w:cstheme="minorHAnsi"/>
          <w:b/>
          <w:bCs/>
        </w:rPr>
        <w:t>.</w:t>
      </w:r>
    </w:p>
    <w:p w14:paraId="1E85BA8D" w14:textId="77777777" w:rsidR="00C74459" w:rsidRDefault="00C74459" w:rsidP="002B3B58">
      <w:pPr>
        <w:spacing w:line="276" w:lineRule="auto"/>
        <w:jc w:val="both"/>
      </w:pPr>
    </w:p>
    <w:p w14:paraId="058C277B" w14:textId="064798C7" w:rsidR="00DB49E9" w:rsidRPr="00DB49E9" w:rsidRDefault="000B54C3" w:rsidP="002B3B58">
      <w:pPr>
        <w:spacing w:line="276" w:lineRule="auto"/>
        <w:jc w:val="both"/>
      </w:pPr>
      <w:r w:rsidRPr="000B54C3">
        <w:t>Türkiye ve Macaristan arasındaki diplomatik ilişkilerin tesisinin 100. yıl dönümü onuruna, bütün yıl boyunca her iki ülkede zengin ve yoğun bir programla kutlanan 2024 Türk-Macar Kültür Yılı’nın kapanış töreni</w:t>
      </w:r>
      <w:r w:rsidR="00DB49E9" w:rsidRPr="00DB49E9">
        <w:t xml:space="preserve"> Türkiye’nin kültür-sanat kanalı TRT 2 ile sanatseverlerin evlerine konuk olacak. </w:t>
      </w:r>
      <w:r>
        <w:t>Türk ve Macar sanatçıların</w:t>
      </w:r>
      <w:r w:rsidRPr="000B54C3">
        <w:t xml:space="preserve"> iki ülkenin kültürlerini yansıtan </w:t>
      </w:r>
      <w:r>
        <w:t>eserleri</w:t>
      </w:r>
      <w:r w:rsidRPr="000B54C3">
        <w:t xml:space="preserve"> Cumhurbaşkanlığı Külliyesi Kongre ve Kültür Merkezi’nde geniş kapsamlı bir sahne gösterisi </w:t>
      </w:r>
      <w:r>
        <w:t xml:space="preserve">ile </w:t>
      </w:r>
      <w:r w:rsidRPr="000B54C3">
        <w:t xml:space="preserve">icra </w:t>
      </w:r>
      <w:r>
        <w:t xml:space="preserve">edeceği </w:t>
      </w:r>
      <w:r w:rsidR="00DB49E9">
        <w:t>“</w:t>
      </w:r>
      <w:r w:rsidRPr="000B54C3">
        <w:t>2024 Türkiye - Macaristan Karşılıklı Kültür Yılı Kapanış Töreni</w:t>
      </w:r>
      <w:r w:rsidR="00DB49E9">
        <w:t>”</w:t>
      </w:r>
      <w:r>
        <w:t>,</w:t>
      </w:r>
      <w:r w:rsidR="00DB49E9" w:rsidRPr="00DB49E9">
        <w:t xml:space="preserve"> </w:t>
      </w:r>
      <w:r w:rsidR="009D3BCD">
        <w:t>yarın</w:t>
      </w:r>
      <w:r w:rsidR="00DB49E9">
        <w:t xml:space="preserve"> akşam saat</w:t>
      </w:r>
      <w:r w:rsidR="00DB49E9" w:rsidRPr="00DB49E9">
        <w:t xml:space="preserve"> </w:t>
      </w:r>
      <w:r>
        <w:t>19.00’da</w:t>
      </w:r>
      <w:r w:rsidR="00DB49E9">
        <w:t xml:space="preserve"> canlı yayınla TRT 2’de müzikseverlerle buluşacak. </w:t>
      </w:r>
      <w:r w:rsidR="00DB49E9" w:rsidRPr="00DB49E9">
        <w:t xml:space="preserve"> </w:t>
      </w:r>
    </w:p>
    <w:p w14:paraId="018A3BDE" w14:textId="77777777" w:rsidR="00C74459" w:rsidRDefault="00C74459" w:rsidP="002B3B58">
      <w:pPr>
        <w:spacing w:line="276" w:lineRule="auto"/>
        <w:jc w:val="both"/>
      </w:pPr>
    </w:p>
    <w:p w14:paraId="15EADB55" w14:textId="1C4B3F3A" w:rsidR="00DB49E9" w:rsidRPr="00CE1848" w:rsidRDefault="00CE1848" w:rsidP="002B3B58">
      <w:pPr>
        <w:spacing w:line="276" w:lineRule="auto"/>
        <w:jc w:val="both"/>
      </w:pPr>
      <w:r w:rsidRPr="00CE1848">
        <w:t>Türkiye Cumhuriyeti ile dost ve müttefik ülke Macaristan arasında 18 Aralık 1923 tarihinde imzalanmış olan Türk Mac</w:t>
      </w:r>
      <w:r>
        <w:t>ar Dostluk Antlaşması’nın 100. y</w:t>
      </w:r>
      <w:r w:rsidRPr="00CE1848">
        <w:t>ıl dönümünün kutlandığı 2024 yılı, iki ülke arasında "Yüz Yıllık Dostluk ve İş Birliği" temasıyla karşılıklı kültür yılı olarak ilan edilmiş</w:t>
      </w:r>
      <w:r>
        <w:t>ti. Açılış programı</w:t>
      </w:r>
      <w:r w:rsidRPr="00CE1848">
        <w:t xml:space="preserve"> Türk-Macar Dostluk Antlaşması'nın imzalanmasının yüzüncü yıl dönümüne denk gelen 18 Aralık 2023 tarihinde Budapeşte'de MÜPA Macaristan Sanatlar Sarayında, her iki ülke</w:t>
      </w:r>
      <w:r>
        <w:t>nin</w:t>
      </w:r>
      <w:r w:rsidRPr="00CE1848">
        <w:t xml:space="preserve"> Cumhurbaşkanları, Macaristan Başbakanı, Türk ve Macar Bakanların katılımlarıyla görkemli bir sahne şovuyla gerçekleştirilmişti.  Türk-Macar Kültür Yılı</w:t>
      </w:r>
      <w:r>
        <w:t>’nın</w:t>
      </w:r>
      <w:r w:rsidRPr="00CE1848">
        <w:t xml:space="preserve"> kapanış </w:t>
      </w:r>
      <w:r>
        <w:t>töreni ise</w:t>
      </w:r>
      <w:r w:rsidRPr="00CE1848">
        <w:t xml:space="preserve"> Cumhurbaşkanı Recep Tayyip Er</w:t>
      </w:r>
      <w:r>
        <w:t>doğan, Macaristan Cumhurbaşkanı</w:t>
      </w:r>
      <w:r w:rsidRPr="00CE1848">
        <w:t xml:space="preserve"> Tamas Sulyok</w:t>
      </w:r>
      <w:r>
        <w:t xml:space="preserve">’un katılımlarıyla </w:t>
      </w:r>
      <w:r w:rsidRPr="00CE1848">
        <w:t xml:space="preserve">Cumhurbaşkanlığı Külliyesi’nde </w:t>
      </w:r>
      <w:r>
        <w:t>gerçekleştirilecek</w:t>
      </w:r>
      <w:r w:rsidRPr="00CE1848">
        <w:t>.</w:t>
      </w:r>
    </w:p>
    <w:p w14:paraId="2CE80671" w14:textId="0DC56765" w:rsidR="00CE1848" w:rsidRDefault="00CE1848" w:rsidP="002B3B58">
      <w:pPr>
        <w:spacing w:line="276" w:lineRule="auto"/>
        <w:jc w:val="both"/>
      </w:pPr>
    </w:p>
    <w:p w14:paraId="691C4091" w14:textId="5874D850" w:rsidR="00CE1848" w:rsidRDefault="00CE1848" w:rsidP="002B3B58">
      <w:pPr>
        <w:spacing w:line="276" w:lineRule="auto"/>
        <w:jc w:val="both"/>
      </w:pPr>
      <w:r>
        <w:t xml:space="preserve">Törende; </w:t>
      </w:r>
      <w:r w:rsidRPr="00CE1848">
        <w:t>Cumhurbaşkanlığı Senfoni Orkestrası, İstanbul Devlet Modern Folk Müziği Topluluğu, İstanbul Tarihi Türk Müziği Topluluğu, Ankara Türk Dünyası Müzik Topluluğu ve Macar Devlet Halk Müziği Topluluğu sanatçıları</w:t>
      </w:r>
      <w:r>
        <w:t>,</w:t>
      </w:r>
      <w:r w:rsidRPr="00CE1848">
        <w:t xml:space="preserve"> </w:t>
      </w:r>
      <w:r>
        <w:t>geçmişten</w:t>
      </w:r>
      <w:r w:rsidRPr="00CE1848">
        <w:t xml:space="preserve"> günümüz</w:t>
      </w:r>
      <w:r>
        <w:t>e</w:t>
      </w:r>
      <w:r w:rsidRPr="00CE1848">
        <w:t xml:space="preserve"> uzanan Türk ve Macar müziklerinin en özel ve beğenilen eserleri</w:t>
      </w:r>
      <w:r>
        <w:t>ni</w:t>
      </w:r>
      <w:r w:rsidRPr="00CE1848">
        <w:t xml:space="preserve"> seslendirilecek</w:t>
      </w:r>
      <w:r>
        <w:t xml:space="preserve">. </w:t>
      </w:r>
      <w:r>
        <w:t>“</w:t>
      </w:r>
      <w:r w:rsidRPr="000B54C3">
        <w:t>2024 Türkiye - Macaristan Karşılıklı Kültür Yılı Kapanış Töreni</w:t>
      </w:r>
      <w:r>
        <w:t>”,</w:t>
      </w:r>
      <w:r w:rsidRPr="00DB49E9">
        <w:t xml:space="preserve"> </w:t>
      </w:r>
      <w:r w:rsidR="009D3BCD">
        <w:t>yarın</w:t>
      </w:r>
      <w:bookmarkStart w:id="0" w:name="_GoBack"/>
      <w:bookmarkEnd w:id="0"/>
      <w:r>
        <w:t xml:space="preserve"> akşam saat</w:t>
      </w:r>
      <w:r w:rsidRPr="00DB49E9">
        <w:t xml:space="preserve"> </w:t>
      </w:r>
      <w:r>
        <w:t xml:space="preserve">19.00’da canlı yayınla TRT 2’de müzikseverlerle buluşacak. </w:t>
      </w:r>
      <w:r w:rsidRPr="00DB49E9">
        <w:t xml:space="preserve"> </w:t>
      </w:r>
    </w:p>
    <w:p w14:paraId="7689BABC" w14:textId="442DA8E9" w:rsidR="001430DC" w:rsidRDefault="001430DC" w:rsidP="00C74459">
      <w:pPr>
        <w:jc w:val="both"/>
        <w:rPr>
          <w:rFonts w:ascii="Calibri" w:hAnsi="Calibri"/>
        </w:rPr>
      </w:pPr>
    </w:p>
    <w:sectPr w:rsidR="001430DC" w:rsidSect="00E97979">
      <w:footerReference w:type="even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9D98" w14:textId="77777777" w:rsidR="00B12EB6" w:rsidRDefault="00B12EB6" w:rsidP="00696C4B">
      <w:r>
        <w:separator/>
      </w:r>
    </w:p>
  </w:endnote>
  <w:endnote w:type="continuationSeparator" w:id="0">
    <w:p w14:paraId="237302B7" w14:textId="77777777" w:rsidR="00B12EB6" w:rsidRDefault="00B12EB6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DDF50" w14:textId="77777777" w:rsidR="00B12EB6" w:rsidRDefault="00B12EB6" w:rsidP="00696C4B">
      <w:r>
        <w:separator/>
      </w:r>
    </w:p>
  </w:footnote>
  <w:footnote w:type="continuationSeparator" w:id="0">
    <w:p w14:paraId="1542D398" w14:textId="77777777" w:rsidR="00B12EB6" w:rsidRDefault="00B12EB6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2093A"/>
    <w:rsid w:val="0003052F"/>
    <w:rsid w:val="00050FD7"/>
    <w:rsid w:val="00064E08"/>
    <w:rsid w:val="000B54C3"/>
    <w:rsid w:val="000F406E"/>
    <w:rsid w:val="000F5543"/>
    <w:rsid w:val="00102029"/>
    <w:rsid w:val="00111072"/>
    <w:rsid w:val="00135D08"/>
    <w:rsid w:val="001430DC"/>
    <w:rsid w:val="001731BD"/>
    <w:rsid w:val="001E635D"/>
    <w:rsid w:val="002179AE"/>
    <w:rsid w:val="00231533"/>
    <w:rsid w:val="00256A43"/>
    <w:rsid w:val="002B3B58"/>
    <w:rsid w:val="002B5002"/>
    <w:rsid w:val="002C5121"/>
    <w:rsid w:val="00315602"/>
    <w:rsid w:val="0033254E"/>
    <w:rsid w:val="003448A9"/>
    <w:rsid w:val="0035573E"/>
    <w:rsid w:val="00356F27"/>
    <w:rsid w:val="00381219"/>
    <w:rsid w:val="003D215E"/>
    <w:rsid w:val="003D4109"/>
    <w:rsid w:val="003E59A1"/>
    <w:rsid w:val="003F468E"/>
    <w:rsid w:val="004011BF"/>
    <w:rsid w:val="00402168"/>
    <w:rsid w:val="00404C02"/>
    <w:rsid w:val="00426F29"/>
    <w:rsid w:val="00495389"/>
    <w:rsid w:val="004B60D0"/>
    <w:rsid w:val="004D50F3"/>
    <w:rsid w:val="005011A3"/>
    <w:rsid w:val="00504D61"/>
    <w:rsid w:val="00522329"/>
    <w:rsid w:val="005446A9"/>
    <w:rsid w:val="005517A6"/>
    <w:rsid w:val="005703C6"/>
    <w:rsid w:val="005969EB"/>
    <w:rsid w:val="005B2C99"/>
    <w:rsid w:val="005D413A"/>
    <w:rsid w:val="005E22E1"/>
    <w:rsid w:val="005E4458"/>
    <w:rsid w:val="00621DCA"/>
    <w:rsid w:val="0062758E"/>
    <w:rsid w:val="00647E73"/>
    <w:rsid w:val="00680284"/>
    <w:rsid w:val="00696C4B"/>
    <w:rsid w:val="006A5A2A"/>
    <w:rsid w:val="006D2FFF"/>
    <w:rsid w:val="006E2403"/>
    <w:rsid w:val="006E3F44"/>
    <w:rsid w:val="006E6309"/>
    <w:rsid w:val="00790875"/>
    <w:rsid w:val="007973F3"/>
    <w:rsid w:val="007C23E0"/>
    <w:rsid w:val="007C4518"/>
    <w:rsid w:val="007C4C5B"/>
    <w:rsid w:val="007F06CF"/>
    <w:rsid w:val="008247B4"/>
    <w:rsid w:val="00845ADF"/>
    <w:rsid w:val="00873700"/>
    <w:rsid w:val="008764A7"/>
    <w:rsid w:val="008B43EB"/>
    <w:rsid w:val="008B7397"/>
    <w:rsid w:val="008C04F5"/>
    <w:rsid w:val="008C7C2C"/>
    <w:rsid w:val="008D0B51"/>
    <w:rsid w:val="008E464B"/>
    <w:rsid w:val="009044F3"/>
    <w:rsid w:val="00971291"/>
    <w:rsid w:val="00977EB3"/>
    <w:rsid w:val="00984DF7"/>
    <w:rsid w:val="0098633D"/>
    <w:rsid w:val="009D3BCD"/>
    <w:rsid w:val="00A27BBE"/>
    <w:rsid w:val="00A50A8A"/>
    <w:rsid w:val="00A62F3F"/>
    <w:rsid w:val="00AB266A"/>
    <w:rsid w:val="00AD18C9"/>
    <w:rsid w:val="00AE2EA3"/>
    <w:rsid w:val="00B05627"/>
    <w:rsid w:val="00B12EB6"/>
    <w:rsid w:val="00B72B87"/>
    <w:rsid w:val="00BE2DEF"/>
    <w:rsid w:val="00BE305B"/>
    <w:rsid w:val="00C26F39"/>
    <w:rsid w:val="00C74459"/>
    <w:rsid w:val="00CD54A1"/>
    <w:rsid w:val="00CE1848"/>
    <w:rsid w:val="00D4649E"/>
    <w:rsid w:val="00D54A59"/>
    <w:rsid w:val="00D5743F"/>
    <w:rsid w:val="00D65BDC"/>
    <w:rsid w:val="00D75693"/>
    <w:rsid w:val="00D8097B"/>
    <w:rsid w:val="00DB49E9"/>
    <w:rsid w:val="00DC7291"/>
    <w:rsid w:val="00E321F2"/>
    <w:rsid w:val="00E435DD"/>
    <w:rsid w:val="00E85A10"/>
    <w:rsid w:val="00E97979"/>
    <w:rsid w:val="00EA49D1"/>
    <w:rsid w:val="00EC3D7E"/>
    <w:rsid w:val="00ED1BB9"/>
    <w:rsid w:val="00EF3978"/>
    <w:rsid w:val="00F1235F"/>
    <w:rsid w:val="00F16F98"/>
    <w:rsid w:val="00F500C5"/>
    <w:rsid w:val="00F71F33"/>
    <w:rsid w:val="00F72D29"/>
    <w:rsid w:val="00F83DD6"/>
    <w:rsid w:val="00F958D8"/>
    <w:rsid w:val="00FB1E8F"/>
    <w:rsid w:val="00FD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E321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6</cp:revision>
  <dcterms:created xsi:type="dcterms:W3CDTF">2024-12-11T08:47:00Z</dcterms:created>
  <dcterms:modified xsi:type="dcterms:W3CDTF">2024-12-11T08:57:00Z</dcterms:modified>
</cp:coreProperties>
</file>