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4CAB0" w14:textId="77777777" w:rsidR="00680284" w:rsidRPr="00B4084A" w:rsidRDefault="00680284" w:rsidP="00680284">
      <w:pPr>
        <w:jc w:val="center"/>
        <w:rPr>
          <w:color w:val="000000" w:themeColor="text1"/>
        </w:rPr>
      </w:pPr>
      <w:r w:rsidRPr="00B4084A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1C4C0715" wp14:editId="2BB87018">
            <wp:extent cx="888186" cy="888186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8186" cy="88818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A20A824" w14:textId="6350E555" w:rsidR="00680284" w:rsidRPr="00B4084A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5A601D">
        <w:rPr>
          <w:b/>
          <w:color w:val="000000" w:themeColor="text1"/>
        </w:rPr>
        <w:t>30</w:t>
      </w:r>
      <w:r w:rsidRPr="00B4084A">
        <w:rPr>
          <w:b/>
          <w:color w:val="000000" w:themeColor="text1"/>
        </w:rPr>
        <w:t>.</w:t>
      </w:r>
      <w:r w:rsidR="005A601D">
        <w:rPr>
          <w:b/>
          <w:color w:val="000000" w:themeColor="text1"/>
        </w:rPr>
        <w:t>11.</w:t>
      </w:r>
      <w:r w:rsidRPr="00B4084A">
        <w:rPr>
          <w:b/>
          <w:color w:val="000000" w:themeColor="text1"/>
        </w:rPr>
        <w:t>2021</w:t>
      </w:r>
    </w:p>
    <w:p w14:paraId="320E3602" w14:textId="10F9F8CC" w:rsidR="00315602" w:rsidRPr="00712B51" w:rsidRDefault="00680284" w:rsidP="00680284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  <w:r w:rsidR="00315602" w:rsidRPr="001731BD">
        <w:rPr>
          <w:rFonts w:ascii="Calibri" w:hAnsi="Calibri"/>
          <w:b/>
          <w:bCs/>
          <w:sz w:val="22"/>
          <w:szCs w:val="22"/>
        </w:rPr>
        <w:t xml:space="preserve">    </w:t>
      </w:r>
    </w:p>
    <w:p w14:paraId="6262EA9D" w14:textId="329121C3" w:rsidR="005A601D" w:rsidRPr="005A601D" w:rsidRDefault="005A601D" w:rsidP="005A601D">
      <w:pPr>
        <w:rPr>
          <w:rFonts w:ascii="Calibri" w:hAnsi="Calibri" w:cs="Calibri"/>
          <w:b/>
          <w:bCs/>
          <w:color w:val="000000" w:themeColor="text1"/>
          <w:sz w:val="40"/>
          <w:szCs w:val="40"/>
        </w:rPr>
      </w:pPr>
    </w:p>
    <w:p w14:paraId="0EC06637" w14:textId="77777777" w:rsidR="00376A41" w:rsidRDefault="005A601D" w:rsidP="005A601D">
      <w:pPr>
        <w:jc w:val="center"/>
        <w:rPr>
          <w:rFonts w:ascii="Calibri" w:hAnsi="Calibri" w:cs="Calibri"/>
          <w:b/>
          <w:bCs/>
          <w:color w:val="000000" w:themeColor="text1"/>
          <w:sz w:val="40"/>
          <w:szCs w:val="40"/>
        </w:rPr>
      </w:pPr>
      <w:r w:rsidRPr="005A601D">
        <w:rPr>
          <w:rFonts w:ascii="Calibri" w:hAnsi="Calibri" w:cs="Calibri"/>
          <w:b/>
          <w:bCs/>
          <w:color w:val="000000" w:themeColor="text1"/>
          <w:sz w:val="40"/>
          <w:szCs w:val="40"/>
        </w:rPr>
        <w:t xml:space="preserve">Cumhurbaşkanı Erdoğan </w:t>
      </w:r>
      <w:r w:rsidR="00376A41">
        <w:rPr>
          <w:rFonts w:ascii="Calibri" w:hAnsi="Calibri" w:cs="Calibri"/>
          <w:b/>
          <w:bCs/>
          <w:color w:val="000000" w:themeColor="text1"/>
          <w:sz w:val="40"/>
          <w:szCs w:val="40"/>
        </w:rPr>
        <w:t>Bu Akşam</w:t>
      </w:r>
    </w:p>
    <w:p w14:paraId="6EC90223" w14:textId="12FCFE9C" w:rsidR="005A601D" w:rsidRPr="005A601D" w:rsidRDefault="005A601D" w:rsidP="005A601D">
      <w:pPr>
        <w:jc w:val="center"/>
        <w:rPr>
          <w:rFonts w:ascii="Calibri" w:hAnsi="Calibri" w:cs="Calibri"/>
          <w:b/>
          <w:bCs/>
          <w:color w:val="000000" w:themeColor="text1"/>
          <w:sz w:val="40"/>
          <w:szCs w:val="40"/>
        </w:rPr>
      </w:pPr>
      <w:r w:rsidRPr="005A601D">
        <w:rPr>
          <w:rFonts w:ascii="Calibri" w:hAnsi="Calibri" w:cs="Calibri"/>
          <w:b/>
          <w:bCs/>
          <w:color w:val="000000" w:themeColor="text1"/>
          <w:sz w:val="40"/>
          <w:szCs w:val="40"/>
        </w:rPr>
        <w:t xml:space="preserve"> TRT </w:t>
      </w:r>
      <w:r w:rsidR="00D27CF9">
        <w:rPr>
          <w:rFonts w:ascii="Calibri" w:hAnsi="Calibri" w:cs="Calibri"/>
          <w:b/>
          <w:bCs/>
          <w:color w:val="000000" w:themeColor="text1"/>
          <w:sz w:val="40"/>
          <w:szCs w:val="40"/>
        </w:rPr>
        <w:t>Ortak Yayınında</w:t>
      </w:r>
    </w:p>
    <w:p w14:paraId="3063FDA4" w14:textId="77777777" w:rsidR="005A601D" w:rsidRPr="004D4E75" w:rsidRDefault="005A601D" w:rsidP="005A601D">
      <w:pPr>
        <w:jc w:val="center"/>
        <w:rPr>
          <w:rFonts w:ascii="Calibri" w:hAnsi="Calibri" w:cs="Calibri"/>
          <w:b/>
          <w:bCs/>
          <w:color w:val="000000" w:themeColor="text1"/>
        </w:rPr>
      </w:pPr>
    </w:p>
    <w:p w14:paraId="71525DAE" w14:textId="02CEFE4A" w:rsidR="00376A41" w:rsidRDefault="005A601D" w:rsidP="005A601D">
      <w:pPr>
        <w:jc w:val="center"/>
        <w:rPr>
          <w:rFonts w:ascii="Calibri" w:hAnsi="Calibri" w:cs="Calibri"/>
          <w:b/>
          <w:color w:val="000000" w:themeColor="text1"/>
        </w:rPr>
      </w:pPr>
      <w:r w:rsidRPr="005A601D">
        <w:rPr>
          <w:rFonts w:ascii="Calibri" w:hAnsi="Calibri" w:cs="Calibri"/>
          <w:b/>
          <w:color w:val="000000" w:themeColor="text1"/>
        </w:rPr>
        <w:t>Cumhurbaşkanı Recep Tayyip Erdoğan,</w:t>
      </w:r>
      <w:r w:rsidR="00376A41">
        <w:rPr>
          <w:rFonts w:ascii="Calibri" w:hAnsi="Calibri" w:cs="Calibri"/>
          <w:b/>
          <w:color w:val="000000" w:themeColor="text1"/>
        </w:rPr>
        <w:t xml:space="preserve"> gündemdeki gelişmeleri bu akşam saat 22.00’da TRT ortak yayınında değerlendirecek.</w:t>
      </w:r>
    </w:p>
    <w:p w14:paraId="14C74B3E" w14:textId="77777777" w:rsidR="005A601D" w:rsidRDefault="005A601D" w:rsidP="005A601D">
      <w:pPr>
        <w:jc w:val="both"/>
        <w:rPr>
          <w:rFonts w:ascii="Calibri" w:hAnsi="Calibri" w:cs="Calibri"/>
          <w:color w:val="000000" w:themeColor="text1"/>
        </w:rPr>
      </w:pPr>
    </w:p>
    <w:p w14:paraId="3C9E40BF" w14:textId="476606DB" w:rsidR="005A601D" w:rsidRDefault="005A601D" w:rsidP="005A601D">
      <w:pPr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Ekonomideki gelişmeler ve alınan kararlar, erken seçim tartışmaları, salgınla mücadelede son gelişmeler, Türk Devleti Teşkilatı’nın geleceği, Türkiye-Birleşik Arap Emirlikleri arasında yeni dönem, Yunanistan’ın Ege ve Doğu Akdeniz’deki adımları hakkında gazeteciler soracak, Cumhurbaşkanı Recep Tayyip Erdoğan </w:t>
      </w:r>
      <w:r w:rsidR="00376A41">
        <w:rPr>
          <w:rFonts w:ascii="Calibri" w:hAnsi="Calibri" w:cs="Calibri"/>
          <w:color w:val="000000" w:themeColor="text1"/>
        </w:rPr>
        <w:t xml:space="preserve">canlı yayında </w:t>
      </w:r>
      <w:r>
        <w:rPr>
          <w:rFonts w:ascii="Calibri" w:hAnsi="Calibri" w:cs="Calibri"/>
          <w:color w:val="000000" w:themeColor="text1"/>
        </w:rPr>
        <w:t>gündemin sıcak başlıklarını değerlendirecek.</w:t>
      </w:r>
    </w:p>
    <w:p w14:paraId="1E26B435" w14:textId="77777777" w:rsidR="005A601D" w:rsidRPr="004D4E75" w:rsidRDefault="005A601D" w:rsidP="005A601D">
      <w:pPr>
        <w:jc w:val="both"/>
        <w:rPr>
          <w:rFonts w:ascii="Calibri" w:hAnsi="Calibri" w:cs="Calibri"/>
          <w:color w:val="000000" w:themeColor="text1"/>
        </w:rPr>
      </w:pPr>
    </w:p>
    <w:p w14:paraId="4DDC2068" w14:textId="5D705CB9" w:rsidR="005A601D" w:rsidRPr="004D4E75" w:rsidRDefault="005A601D" w:rsidP="005A601D">
      <w:pPr>
        <w:jc w:val="both"/>
        <w:rPr>
          <w:rFonts w:ascii="Calibri" w:hAnsi="Calibri" w:cs="Calibri"/>
          <w:color w:val="000000" w:themeColor="text1"/>
        </w:rPr>
      </w:pPr>
      <w:r w:rsidRPr="004D4E75">
        <w:rPr>
          <w:rFonts w:ascii="Calibri" w:hAnsi="Calibri" w:cs="Calibri"/>
          <w:color w:val="000000" w:themeColor="text1"/>
        </w:rPr>
        <w:t xml:space="preserve">Cumhurbaşkanı Özel Yayını, </w:t>
      </w:r>
      <w:r w:rsidR="00376A41">
        <w:rPr>
          <w:rFonts w:ascii="Calibri" w:hAnsi="Calibri" w:cs="Calibri"/>
          <w:color w:val="000000" w:themeColor="text1"/>
        </w:rPr>
        <w:t>bu akşam</w:t>
      </w:r>
      <w:r w:rsidRPr="004D4E75">
        <w:rPr>
          <w:rFonts w:ascii="Calibri" w:hAnsi="Calibri" w:cs="Calibri"/>
          <w:color w:val="000000" w:themeColor="text1"/>
        </w:rPr>
        <w:t xml:space="preserve"> saat 2</w:t>
      </w:r>
      <w:r>
        <w:rPr>
          <w:rFonts w:ascii="Calibri" w:hAnsi="Calibri" w:cs="Calibri"/>
          <w:color w:val="000000" w:themeColor="text1"/>
        </w:rPr>
        <w:t>2</w:t>
      </w:r>
      <w:r w:rsidRPr="004D4E75">
        <w:rPr>
          <w:rFonts w:ascii="Calibri" w:hAnsi="Calibri" w:cs="Calibri"/>
          <w:color w:val="000000" w:themeColor="text1"/>
        </w:rPr>
        <w:t>.00’d</w:t>
      </w:r>
      <w:r w:rsidR="00376A41">
        <w:rPr>
          <w:rFonts w:ascii="Calibri" w:hAnsi="Calibri" w:cs="Calibri"/>
          <w:color w:val="000000" w:themeColor="text1"/>
        </w:rPr>
        <w:t>a</w:t>
      </w:r>
      <w:r w:rsidRPr="004D4E75">
        <w:rPr>
          <w:rFonts w:ascii="Calibri" w:hAnsi="Calibri" w:cs="Calibri"/>
          <w:color w:val="000000" w:themeColor="text1"/>
        </w:rPr>
        <w:t xml:space="preserve"> TRT 1, TRT Haber, TRT</w:t>
      </w:r>
      <w:r>
        <w:rPr>
          <w:rFonts w:ascii="Calibri" w:hAnsi="Calibri" w:cs="Calibri"/>
          <w:color w:val="000000" w:themeColor="text1"/>
        </w:rPr>
        <w:t xml:space="preserve"> World, TRT Türk, TRT Avaz, TRT Kürdi, TRT Arabi,</w:t>
      </w:r>
      <w:r w:rsidRPr="004D4E75">
        <w:rPr>
          <w:rFonts w:ascii="Calibri" w:hAnsi="Calibri" w:cs="Calibri"/>
          <w:color w:val="000000" w:themeColor="text1"/>
        </w:rPr>
        <w:t xml:space="preserve"> </w:t>
      </w:r>
      <w:r>
        <w:rPr>
          <w:rFonts w:ascii="Calibri" w:hAnsi="Calibri" w:cs="Calibri"/>
          <w:color w:val="000000" w:themeColor="text1"/>
        </w:rPr>
        <w:t xml:space="preserve">TRT </w:t>
      </w:r>
      <w:r w:rsidRPr="004D4E75">
        <w:rPr>
          <w:rFonts w:ascii="Calibri" w:hAnsi="Calibri" w:cs="Calibri"/>
          <w:color w:val="000000" w:themeColor="text1"/>
        </w:rPr>
        <w:t xml:space="preserve">Radyo 1 ve </w:t>
      </w:r>
      <w:r>
        <w:rPr>
          <w:rFonts w:ascii="Calibri" w:hAnsi="Calibri" w:cs="Calibri"/>
          <w:color w:val="000000" w:themeColor="text1"/>
        </w:rPr>
        <w:t xml:space="preserve">TRT </w:t>
      </w:r>
      <w:r w:rsidRPr="004D4E75">
        <w:rPr>
          <w:rFonts w:ascii="Calibri" w:hAnsi="Calibri" w:cs="Calibri"/>
          <w:color w:val="000000" w:themeColor="text1"/>
        </w:rPr>
        <w:t xml:space="preserve">Radyo Haber’de </w:t>
      </w:r>
      <w:r>
        <w:rPr>
          <w:rFonts w:ascii="Calibri" w:hAnsi="Calibri" w:cs="Calibri"/>
          <w:color w:val="000000" w:themeColor="text1"/>
        </w:rPr>
        <w:t xml:space="preserve">ortak yayın ile </w:t>
      </w:r>
      <w:r w:rsidRPr="004D4E75">
        <w:rPr>
          <w:rFonts w:ascii="Calibri" w:hAnsi="Calibri" w:cs="Calibri"/>
          <w:color w:val="000000" w:themeColor="text1"/>
        </w:rPr>
        <w:t xml:space="preserve">yayınlanacak. </w:t>
      </w:r>
    </w:p>
    <w:p w14:paraId="10D416BE" w14:textId="77777777" w:rsidR="005A601D" w:rsidRPr="004D4E75" w:rsidRDefault="005A601D" w:rsidP="005A601D">
      <w:pPr>
        <w:jc w:val="both"/>
        <w:rPr>
          <w:rFonts w:ascii="Calibri" w:hAnsi="Calibri" w:cs="Calibri"/>
          <w:color w:val="000000" w:themeColor="text1"/>
        </w:rPr>
      </w:pPr>
    </w:p>
    <w:p w14:paraId="33792C26" w14:textId="786B2B5C" w:rsidR="005A601D" w:rsidRPr="004D4E75" w:rsidRDefault="005A601D" w:rsidP="005A601D">
      <w:pPr>
        <w:jc w:val="both"/>
        <w:rPr>
          <w:rFonts w:ascii="Calibri" w:hAnsi="Calibri" w:cs="Calibri"/>
          <w:color w:val="000000" w:themeColor="text1"/>
        </w:rPr>
      </w:pPr>
      <w:proofErr w:type="spellStart"/>
      <w:r>
        <w:rPr>
          <w:rFonts w:ascii="Calibri" w:hAnsi="Calibri" w:cs="Calibri"/>
          <w:color w:val="000000" w:themeColor="text1"/>
        </w:rPr>
        <w:t>Moderatörlüğünü</w:t>
      </w:r>
      <w:proofErr w:type="spellEnd"/>
      <w:r>
        <w:rPr>
          <w:rFonts w:ascii="Calibri" w:hAnsi="Calibri" w:cs="Calibri"/>
          <w:color w:val="000000" w:themeColor="text1"/>
        </w:rPr>
        <w:t xml:space="preserve"> Canan Yene</w:t>
      </w:r>
      <w:r w:rsidR="00376A41">
        <w:rPr>
          <w:rFonts w:ascii="Calibri" w:hAnsi="Calibri" w:cs="Calibri"/>
          <w:color w:val="000000" w:themeColor="text1"/>
        </w:rPr>
        <w:t>r</w:t>
      </w:r>
      <w:r>
        <w:rPr>
          <w:rFonts w:ascii="Calibri" w:hAnsi="Calibri" w:cs="Calibri"/>
          <w:color w:val="000000" w:themeColor="text1"/>
        </w:rPr>
        <w:t xml:space="preserve"> Reçber’in üstlendiği yayında gazeteciler Betül Soysal Bozdoğan, İdris </w:t>
      </w:r>
      <w:proofErr w:type="spellStart"/>
      <w:r>
        <w:rPr>
          <w:rFonts w:ascii="Calibri" w:hAnsi="Calibri" w:cs="Calibri"/>
          <w:color w:val="000000" w:themeColor="text1"/>
        </w:rPr>
        <w:t>Kardaş</w:t>
      </w:r>
      <w:proofErr w:type="spellEnd"/>
      <w:r>
        <w:rPr>
          <w:rFonts w:ascii="Calibri" w:hAnsi="Calibri" w:cs="Calibri"/>
          <w:color w:val="000000" w:themeColor="text1"/>
        </w:rPr>
        <w:t xml:space="preserve"> ve </w:t>
      </w:r>
      <w:r w:rsidRPr="004D4E75">
        <w:rPr>
          <w:rFonts w:ascii="Calibri" w:hAnsi="Calibri" w:cs="Calibri"/>
          <w:color w:val="000000" w:themeColor="text1"/>
        </w:rPr>
        <w:t xml:space="preserve">Okan Müderrisoğlu </w:t>
      </w:r>
      <w:r>
        <w:rPr>
          <w:rFonts w:ascii="Calibri" w:hAnsi="Calibri" w:cs="Calibri"/>
          <w:color w:val="000000" w:themeColor="text1"/>
        </w:rPr>
        <w:t xml:space="preserve">soracak, </w:t>
      </w:r>
      <w:r w:rsidRPr="004D4E75">
        <w:rPr>
          <w:rFonts w:ascii="Calibri" w:hAnsi="Calibri" w:cs="Calibri"/>
          <w:color w:val="000000" w:themeColor="text1"/>
        </w:rPr>
        <w:t xml:space="preserve">Cumhurbaşkanı Recep Tayyip Erdoğan TRT ortak yayınında yanıtlayacak. </w:t>
      </w:r>
    </w:p>
    <w:p w14:paraId="4A9F7F54" w14:textId="77777777" w:rsidR="005A601D" w:rsidRPr="004D4E75" w:rsidRDefault="005A601D" w:rsidP="005A601D">
      <w:pPr>
        <w:jc w:val="both"/>
        <w:rPr>
          <w:rFonts w:ascii="Calibri" w:hAnsi="Calibri" w:cs="Calibri"/>
          <w:color w:val="000000" w:themeColor="text1"/>
        </w:rPr>
      </w:pPr>
    </w:p>
    <w:p w14:paraId="63E484F7" w14:textId="46F5A32D" w:rsidR="005A601D" w:rsidRPr="004D4E75" w:rsidRDefault="005A601D" w:rsidP="005A601D">
      <w:pPr>
        <w:jc w:val="both"/>
        <w:rPr>
          <w:rFonts w:ascii="Calibri" w:hAnsi="Calibri" w:cs="Calibri"/>
          <w:color w:val="000000" w:themeColor="text1"/>
        </w:rPr>
      </w:pPr>
      <w:r w:rsidRPr="004D4E75">
        <w:rPr>
          <w:rFonts w:ascii="Calibri" w:hAnsi="Calibri" w:cs="Calibri"/>
          <w:color w:val="000000" w:themeColor="text1"/>
        </w:rPr>
        <w:t>Cumhurb</w:t>
      </w:r>
      <w:r>
        <w:rPr>
          <w:rFonts w:ascii="Calibri" w:hAnsi="Calibri" w:cs="Calibri"/>
          <w:color w:val="000000" w:themeColor="text1"/>
        </w:rPr>
        <w:t xml:space="preserve">aşkanı Özel Yayını </w:t>
      </w:r>
      <w:r w:rsidR="00376A41">
        <w:rPr>
          <w:rFonts w:ascii="Calibri" w:hAnsi="Calibri" w:cs="Calibri"/>
          <w:color w:val="000000" w:themeColor="text1"/>
        </w:rPr>
        <w:t>bu akşam</w:t>
      </w:r>
      <w:r>
        <w:rPr>
          <w:rFonts w:ascii="Calibri" w:hAnsi="Calibri" w:cs="Calibri"/>
          <w:color w:val="000000" w:themeColor="text1"/>
        </w:rPr>
        <w:t xml:space="preserve"> saat 22</w:t>
      </w:r>
      <w:r w:rsidRPr="004D4E75">
        <w:rPr>
          <w:rFonts w:ascii="Calibri" w:hAnsi="Calibri" w:cs="Calibri"/>
          <w:color w:val="000000" w:themeColor="text1"/>
        </w:rPr>
        <w:t>.00’</w:t>
      </w:r>
      <w:r w:rsidR="00376A41">
        <w:rPr>
          <w:rFonts w:ascii="Calibri" w:hAnsi="Calibri" w:cs="Calibri"/>
          <w:color w:val="000000" w:themeColor="text1"/>
        </w:rPr>
        <w:t>da</w:t>
      </w:r>
      <w:r w:rsidRPr="004D4E75">
        <w:rPr>
          <w:rFonts w:ascii="Calibri" w:hAnsi="Calibri" w:cs="Calibri"/>
          <w:color w:val="000000" w:themeColor="text1"/>
        </w:rPr>
        <w:t xml:space="preserve"> TRT’</w:t>
      </w:r>
      <w:r w:rsidR="00376A41">
        <w:rPr>
          <w:rFonts w:ascii="Calibri" w:hAnsi="Calibri" w:cs="Calibri"/>
          <w:color w:val="000000" w:themeColor="text1"/>
        </w:rPr>
        <w:t xml:space="preserve">de. </w:t>
      </w:r>
    </w:p>
    <w:p w14:paraId="73038035" w14:textId="21D04522" w:rsidR="008B43EB" w:rsidRPr="007F06CF" w:rsidRDefault="008B43EB" w:rsidP="005A601D">
      <w:pPr>
        <w:jc w:val="center"/>
        <w:rPr>
          <w:rFonts w:ascii="Calibri" w:hAnsi="Calibri"/>
        </w:rPr>
      </w:pPr>
    </w:p>
    <w:sectPr w:rsidR="008B43EB" w:rsidRPr="007F06CF" w:rsidSect="00712B51">
      <w:footerReference w:type="even" r:id="rId7"/>
      <w:footerReference w:type="default" r:id="rId8"/>
      <w:pgSz w:w="11900" w:h="16840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09710" w14:textId="77777777" w:rsidR="00C2470E" w:rsidRDefault="00C2470E" w:rsidP="00696C4B">
      <w:r>
        <w:separator/>
      </w:r>
    </w:p>
  </w:endnote>
  <w:endnote w:type="continuationSeparator" w:id="0">
    <w:p w14:paraId="2F13124E" w14:textId="77777777" w:rsidR="00C2470E" w:rsidRDefault="00C2470E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779379604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57D8439E" w14:textId="375AB3D3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separate"/>
        </w:r>
        <w:r w:rsidR="00D27CF9">
          <w:rPr>
            <w:rStyle w:val="SayfaNumaras"/>
            <w:noProof/>
          </w:rPr>
          <w:t>1</w:t>
        </w:r>
        <w:r>
          <w:rPr>
            <w:rStyle w:val="SayfaNumaras"/>
          </w:rPr>
          <w:fldChar w:fldCharType="end"/>
        </w:r>
      </w:p>
    </w:sdtContent>
  </w:sdt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77923" w14:textId="77777777" w:rsidR="00C2470E" w:rsidRDefault="00C2470E" w:rsidP="00696C4B">
      <w:r>
        <w:separator/>
      </w:r>
    </w:p>
  </w:footnote>
  <w:footnote w:type="continuationSeparator" w:id="0">
    <w:p w14:paraId="66C1F78F" w14:textId="77777777" w:rsidR="00C2470E" w:rsidRDefault="00C2470E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8C9"/>
    <w:rsid w:val="0003052F"/>
    <w:rsid w:val="00050FD7"/>
    <w:rsid w:val="00064E08"/>
    <w:rsid w:val="0010765D"/>
    <w:rsid w:val="001731BD"/>
    <w:rsid w:val="001E635D"/>
    <w:rsid w:val="002179AE"/>
    <w:rsid w:val="00231533"/>
    <w:rsid w:val="002B5002"/>
    <w:rsid w:val="00315602"/>
    <w:rsid w:val="0033254E"/>
    <w:rsid w:val="00376A41"/>
    <w:rsid w:val="00381219"/>
    <w:rsid w:val="00391D4F"/>
    <w:rsid w:val="00402168"/>
    <w:rsid w:val="00495389"/>
    <w:rsid w:val="004D50F3"/>
    <w:rsid w:val="004E749D"/>
    <w:rsid w:val="005011A3"/>
    <w:rsid w:val="005446A9"/>
    <w:rsid w:val="005517A6"/>
    <w:rsid w:val="005969EB"/>
    <w:rsid w:val="005A601D"/>
    <w:rsid w:val="005E22E1"/>
    <w:rsid w:val="0062758E"/>
    <w:rsid w:val="00680284"/>
    <w:rsid w:val="00696C4B"/>
    <w:rsid w:val="006E2403"/>
    <w:rsid w:val="006E6309"/>
    <w:rsid w:val="00712B51"/>
    <w:rsid w:val="00790875"/>
    <w:rsid w:val="007C23E0"/>
    <w:rsid w:val="007F06CF"/>
    <w:rsid w:val="008247B4"/>
    <w:rsid w:val="00845ADF"/>
    <w:rsid w:val="00873700"/>
    <w:rsid w:val="008764A7"/>
    <w:rsid w:val="008B43EB"/>
    <w:rsid w:val="008D0B51"/>
    <w:rsid w:val="008D6CBC"/>
    <w:rsid w:val="009044F3"/>
    <w:rsid w:val="00A27BBE"/>
    <w:rsid w:val="00A50A8A"/>
    <w:rsid w:val="00AB266A"/>
    <w:rsid w:val="00AD18C9"/>
    <w:rsid w:val="00AE2EA3"/>
    <w:rsid w:val="00B72B87"/>
    <w:rsid w:val="00BE2DEF"/>
    <w:rsid w:val="00BE305B"/>
    <w:rsid w:val="00C2470E"/>
    <w:rsid w:val="00CD54A1"/>
    <w:rsid w:val="00D27CF9"/>
    <w:rsid w:val="00D54A59"/>
    <w:rsid w:val="00D5743F"/>
    <w:rsid w:val="00D75693"/>
    <w:rsid w:val="00D8097B"/>
    <w:rsid w:val="00DC7291"/>
    <w:rsid w:val="00E97979"/>
    <w:rsid w:val="00EC3D7E"/>
    <w:rsid w:val="00ED1BB9"/>
    <w:rsid w:val="00EF3978"/>
    <w:rsid w:val="00F1235F"/>
    <w:rsid w:val="00F16F98"/>
    <w:rsid w:val="00F72D29"/>
    <w:rsid w:val="00F95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2021-11-30T06:52:00Z</dcterms:created>
  <dcterms:modified xsi:type="dcterms:W3CDTF">2021-11-30T07:08:00Z</dcterms:modified>
</cp:coreProperties>
</file>