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18738BC" w:rsidR="00984DF7" w:rsidRDefault="004E2474" w:rsidP="00697B0A">
      <w:pPr>
        <w:spacing w:line="276" w:lineRule="auto"/>
        <w:jc w:val="center"/>
        <w:rPr>
          <w:b/>
          <w:noProof/>
          <w:color w:val="000000" w:themeColor="text1"/>
          <w:sz w:val="36"/>
          <w:szCs w:val="36"/>
          <w:lang w:eastAsia="tr-TR"/>
        </w:rPr>
      </w:pPr>
      <w:r w:rsidRPr="00C5321A">
        <w:rPr>
          <w:noProof/>
          <w:lang w:eastAsia="tr-TR"/>
        </w:rPr>
        <w:drawing>
          <wp:inline distT="0" distB="0" distL="0" distR="0" wp14:anchorId="1B98609C" wp14:editId="3FBF121F">
            <wp:extent cx="1217942" cy="373823"/>
            <wp:effectExtent l="0" t="0" r="0" b="1270"/>
            <wp:docPr id="635155222" name="Resim 1" descr="grafik, yazı tipi, logo, grafik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55222" name="Resim 1" descr="grafik, yazı tipi, logo, grafik tasarım içeren bir resim&#10;&#10;Açıklama otomatik olarak oluşturuldu"/>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17942" cy="373823"/>
                    </a:xfrm>
                    <a:prstGeom prst="rect">
                      <a:avLst/>
                    </a:prstGeom>
                  </pic:spPr>
                </pic:pic>
              </a:graphicData>
            </a:graphic>
          </wp:inline>
        </w:drawing>
      </w:r>
    </w:p>
    <w:p w14:paraId="34A706DE" w14:textId="5050090F" w:rsidR="007A47D5" w:rsidRDefault="007A47D5" w:rsidP="00697B0A">
      <w:pPr>
        <w:spacing w:line="276" w:lineRule="auto"/>
        <w:rPr>
          <w:color w:val="000000" w:themeColor="text1"/>
        </w:rPr>
      </w:pPr>
    </w:p>
    <w:p w14:paraId="35A684B0" w14:textId="77777777" w:rsidR="007A47D5" w:rsidRPr="00B4084A" w:rsidRDefault="007A47D5" w:rsidP="00697B0A">
      <w:pPr>
        <w:spacing w:line="276" w:lineRule="auto"/>
        <w:jc w:val="center"/>
        <w:rPr>
          <w:color w:val="000000" w:themeColor="text1"/>
        </w:rPr>
      </w:pPr>
    </w:p>
    <w:p w14:paraId="71DF3DA0" w14:textId="3256CFDB" w:rsidR="00680284" w:rsidRDefault="00680284" w:rsidP="00697B0A">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7A47D5">
        <w:rPr>
          <w:b/>
          <w:color w:val="000000" w:themeColor="text1"/>
        </w:rPr>
        <w:t xml:space="preserve"> </w:t>
      </w:r>
      <w:r w:rsidR="00FC655B">
        <w:rPr>
          <w:b/>
          <w:color w:val="000000" w:themeColor="text1"/>
        </w:rPr>
        <w:t>25</w:t>
      </w:r>
      <w:r w:rsidR="00697B0A">
        <w:rPr>
          <w:b/>
          <w:color w:val="000000" w:themeColor="text1"/>
        </w:rPr>
        <w:t>.05.202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697B0A">
        <w:rPr>
          <w:b/>
          <w:color w:val="000000" w:themeColor="text1"/>
        </w:rPr>
        <w:t>5</w:t>
      </w:r>
    </w:p>
    <w:p w14:paraId="6717B0B9" w14:textId="6286E27C" w:rsidR="00755AB2" w:rsidRPr="00F03845" w:rsidRDefault="00315602" w:rsidP="00697B0A">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47E082DF" w14:textId="4356CAE3" w:rsidR="008838A8" w:rsidRDefault="004E2474" w:rsidP="00A668E2">
      <w:pPr>
        <w:spacing w:line="276" w:lineRule="auto"/>
        <w:jc w:val="center"/>
        <w:rPr>
          <w:b/>
          <w:bCs/>
          <w:color w:val="000000"/>
          <w:sz w:val="40"/>
          <w:szCs w:val="40"/>
        </w:rPr>
      </w:pPr>
      <w:r w:rsidRPr="008838A8">
        <w:rPr>
          <w:b/>
          <w:bCs/>
          <w:color w:val="000000"/>
          <w:sz w:val="40"/>
          <w:szCs w:val="40"/>
        </w:rPr>
        <w:t>“</w:t>
      </w:r>
      <w:r w:rsidR="00332E38">
        <w:rPr>
          <w:b/>
          <w:bCs/>
          <w:color w:val="000000"/>
          <w:sz w:val="40"/>
          <w:szCs w:val="40"/>
        </w:rPr>
        <w:t xml:space="preserve">Gassal” </w:t>
      </w:r>
      <w:r w:rsidR="00ED5E20" w:rsidRPr="008838A8">
        <w:rPr>
          <w:b/>
          <w:bCs/>
          <w:color w:val="000000"/>
          <w:sz w:val="40"/>
          <w:szCs w:val="40"/>
        </w:rPr>
        <w:t>İkinci</w:t>
      </w:r>
      <w:r w:rsidR="003F3689" w:rsidRPr="008838A8">
        <w:rPr>
          <w:b/>
          <w:bCs/>
          <w:color w:val="000000"/>
          <w:sz w:val="40"/>
          <w:szCs w:val="40"/>
        </w:rPr>
        <w:t xml:space="preserve"> Sezon</w:t>
      </w:r>
      <w:r w:rsidR="00ED5E20" w:rsidRPr="008838A8">
        <w:rPr>
          <w:b/>
          <w:bCs/>
          <w:color w:val="000000"/>
          <w:sz w:val="40"/>
          <w:szCs w:val="40"/>
        </w:rPr>
        <w:t>uyla</w:t>
      </w:r>
      <w:r w:rsidR="00A668E2" w:rsidRPr="008838A8">
        <w:rPr>
          <w:b/>
          <w:bCs/>
          <w:color w:val="000000"/>
          <w:sz w:val="40"/>
          <w:szCs w:val="40"/>
        </w:rPr>
        <w:t xml:space="preserve"> </w:t>
      </w:r>
      <w:r w:rsidR="00332E38">
        <w:rPr>
          <w:b/>
          <w:bCs/>
          <w:color w:val="000000"/>
          <w:sz w:val="40"/>
          <w:szCs w:val="40"/>
        </w:rPr>
        <w:t>Ankara’dan da Tam Not Aldı</w:t>
      </w:r>
    </w:p>
    <w:p w14:paraId="60F572FD" w14:textId="77777777" w:rsidR="00332E38" w:rsidRDefault="00332E38" w:rsidP="00697B0A">
      <w:pPr>
        <w:spacing w:line="276" w:lineRule="auto"/>
        <w:jc w:val="center"/>
        <w:rPr>
          <w:rFonts w:ascii="Calibri" w:hAnsi="Calibri" w:cs="Calibri"/>
          <w:b/>
        </w:rPr>
      </w:pPr>
    </w:p>
    <w:p w14:paraId="5DFF19FA" w14:textId="71F04B90" w:rsidR="007A47D5" w:rsidRDefault="00332E38" w:rsidP="00697B0A">
      <w:pPr>
        <w:spacing w:line="276" w:lineRule="auto"/>
        <w:jc w:val="center"/>
        <w:rPr>
          <w:rFonts w:ascii="Calibri" w:hAnsi="Calibri" w:cs="Calibri"/>
          <w:b/>
        </w:rPr>
      </w:pPr>
      <w:r>
        <w:rPr>
          <w:rFonts w:ascii="Calibri" w:hAnsi="Calibri" w:cs="Calibri"/>
          <w:b/>
        </w:rPr>
        <w:t xml:space="preserve">İkinci sezonu heyecanla beklenen “Gassal” Ankara’daki özel gösterimiyle katılımcıların beğenisini topladı. </w:t>
      </w:r>
      <w:r w:rsidR="00680D5C" w:rsidRPr="00680D5C">
        <w:rPr>
          <w:rFonts w:ascii="Calibri" w:hAnsi="Calibri" w:cs="Calibri"/>
          <w:b/>
        </w:rPr>
        <w:t xml:space="preserve">Türkiye’nin uluslararası dijital platformu </w:t>
      </w:r>
      <w:proofErr w:type="spellStart"/>
      <w:r w:rsidR="00680D5C" w:rsidRPr="00680D5C">
        <w:rPr>
          <w:rFonts w:ascii="Calibri" w:hAnsi="Calibri" w:cs="Calibri"/>
          <w:b/>
        </w:rPr>
        <w:t>tabii’nin</w:t>
      </w:r>
      <w:proofErr w:type="spellEnd"/>
      <w:r w:rsidR="00680D5C">
        <w:rPr>
          <w:rFonts w:ascii="Calibri" w:hAnsi="Calibri" w:cs="Calibri"/>
          <w:b/>
        </w:rPr>
        <w:t xml:space="preserve"> </w:t>
      </w:r>
      <w:r w:rsidR="00F370B6" w:rsidRPr="00F370B6">
        <w:rPr>
          <w:rFonts w:ascii="Calibri" w:hAnsi="Calibri" w:cs="Calibri"/>
          <w:b/>
        </w:rPr>
        <w:t>orijinal dizisi</w:t>
      </w:r>
      <w:r>
        <w:rPr>
          <w:rFonts w:ascii="Calibri" w:hAnsi="Calibri" w:cs="Calibri"/>
          <w:b/>
        </w:rPr>
        <w:t>,</w:t>
      </w:r>
      <w:r w:rsidR="00F370B6" w:rsidRPr="00F370B6">
        <w:rPr>
          <w:rFonts w:ascii="Calibri" w:hAnsi="Calibri" w:cs="Calibri"/>
          <w:b/>
        </w:rPr>
        <w:t xml:space="preserve"> </w:t>
      </w:r>
      <w:r>
        <w:rPr>
          <w:rFonts w:ascii="Calibri" w:hAnsi="Calibri" w:cs="Calibri"/>
          <w:b/>
        </w:rPr>
        <w:t>yeni sezonunda da iddiasını sürdürüyor.</w:t>
      </w:r>
    </w:p>
    <w:p w14:paraId="61464B96" w14:textId="39F3A166" w:rsidR="002E6F42" w:rsidRPr="002E6F42" w:rsidRDefault="002E6F42" w:rsidP="00A668E2">
      <w:pPr>
        <w:spacing w:line="276" w:lineRule="auto"/>
        <w:rPr>
          <w:rFonts w:ascii="Calibri" w:hAnsi="Calibri" w:cs="Calibri"/>
          <w:b/>
        </w:rPr>
      </w:pPr>
    </w:p>
    <w:p w14:paraId="3C8AD170" w14:textId="3DCD6D98" w:rsidR="00680D5C" w:rsidRDefault="00332E38" w:rsidP="00181828">
      <w:pPr>
        <w:pStyle w:val="GvdeA"/>
        <w:spacing w:line="276" w:lineRule="auto"/>
        <w:jc w:val="both"/>
        <w:rPr>
          <w:rFonts w:cstheme="minorHAnsi"/>
          <w:bCs/>
        </w:rPr>
      </w:pPr>
      <w:r w:rsidRPr="00332E38">
        <w:rPr>
          <w:rFonts w:cstheme="minorHAnsi"/>
          <w:bCs/>
        </w:rPr>
        <w:t xml:space="preserve">İlk </w:t>
      </w:r>
      <w:r>
        <w:rPr>
          <w:rFonts w:cstheme="minorHAnsi"/>
          <w:bCs/>
        </w:rPr>
        <w:t xml:space="preserve">sezonuyla izlenme rekorları kırdı, sosyal medya onu konuştu… </w:t>
      </w:r>
      <w:r w:rsidR="00697B0A">
        <w:rPr>
          <w:rFonts w:cstheme="minorHAnsi"/>
          <w:bCs/>
        </w:rPr>
        <w:t>İkinci sezon bölümleriyle</w:t>
      </w:r>
      <w:r w:rsidR="00F370B6">
        <w:rPr>
          <w:rFonts w:cstheme="minorHAnsi"/>
          <w:bCs/>
        </w:rPr>
        <w:t xml:space="preserve"> </w:t>
      </w:r>
      <w:r w:rsidR="006A6896">
        <w:rPr>
          <w:rFonts w:cstheme="minorHAnsi"/>
          <w:bCs/>
        </w:rPr>
        <w:t>TRT’nin</w:t>
      </w:r>
      <w:r w:rsidR="004E2474" w:rsidRPr="004E2474">
        <w:rPr>
          <w:rFonts w:cstheme="minorHAnsi"/>
          <w:bCs/>
        </w:rPr>
        <w:t xml:space="preserve"> </w:t>
      </w:r>
      <w:r w:rsidR="00F370B6">
        <w:rPr>
          <w:rFonts w:cstheme="minorHAnsi"/>
          <w:bCs/>
        </w:rPr>
        <w:t xml:space="preserve">uluslararası </w:t>
      </w:r>
      <w:r w:rsidR="004E2474" w:rsidRPr="004E2474">
        <w:rPr>
          <w:rFonts w:cstheme="minorHAnsi"/>
          <w:bCs/>
        </w:rPr>
        <w:t xml:space="preserve">dijital platformu </w:t>
      </w:r>
      <w:proofErr w:type="spellStart"/>
      <w:r w:rsidR="004E2474" w:rsidRPr="004E2474">
        <w:rPr>
          <w:rFonts w:cstheme="minorHAnsi"/>
          <w:bCs/>
        </w:rPr>
        <w:t>tabii’</w:t>
      </w:r>
      <w:r w:rsidR="00BC397A">
        <w:rPr>
          <w:rFonts w:cstheme="minorHAnsi"/>
          <w:bCs/>
        </w:rPr>
        <w:t>de</w:t>
      </w:r>
      <w:proofErr w:type="spellEnd"/>
      <w:r w:rsidR="00BC397A">
        <w:rPr>
          <w:rFonts w:cstheme="minorHAnsi"/>
          <w:bCs/>
        </w:rPr>
        <w:t xml:space="preserve"> </w:t>
      </w:r>
      <w:r>
        <w:rPr>
          <w:rFonts w:cstheme="minorHAnsi"/>
          <w:bCs/>
        </w:rPr>
        <w:t xml:space="preserve">izleyicisine ulaşan </w:t>
      </w:r>
      <w:r w:rsidR="00BC397A">
        <w:rPr>
          <w:rFonts w:cstheme="minorHAnsi"/>
          <w:bCs/>
        </w:rPr>
        <w:t xml:space="preserve"> </w:t>
      </w:r>
      <w:r w:rsidR="0094048F">
        <w:rPr>
          <w:rFonts w:cstheme="minorHAnsi"/>
          <w:bCs/>
        </w:rPr>
        <w:t>“</w:t>
      </w:r>
      <w:proofErr w:type="spellStart"/>
      <w:r w:rsidR="0094048F">
        <w:rPr>
          <w:rFonts w:cstheme="minorHAnsi"/>
          <w:bCs/>
        </w:rPr>
        <w:t>Gassal</w:t>
      </w:r>
      <w:r w:rsidR="000B26FE">
        <w:rPr>
          <w:rFonts w:cstheme="minorHAnsi"/>
          <w:bCs/>
        </w:rPr>
        <w:t>”</w:t>
      </w:r>
      <w:r w:rsidR="00680D5C">
        <w:rPr>
          <w:rFonts w:cstheme="minorHAnsi"/>
          <w:bCs/>
        </w:rPr>
        <w:t>ın</w:t>
      </w:r>
      <w:proofErr w:type="spellEnd"/>
      <w:r w:rsidR="00680D5C">
        <w:rPr>
          <w:rFonts w:cstheme="minorHAnsi"/>
          <w:bCs/>
        </w:rPr>
        <w:t xml:space="preserve"> </w:t>
      </w:r>
      <w:r w:rsidR="00F370B6">
        <w:rPr>
          <w:rFonts w:cstheme="minorHAnsi"/>
          <w:bCs/>
        </w:rPr>
        <w:t>ikinci sezon</w:t>
      </w:r>
      <w:r>
        <w:rPr>
          <w:rFonts w:cstheme="minorHAnsi"/>
          <w:bCs/>
        </w:rPr>
        <w:t xml:space="preserve"> Ankara özel gösterimi, katılımcıların beğenisini kazandı. </w:t>
      </w:r>
      <w:r w:rsidR="00F370B6">
        <w:rPr>
          <w:rFonts w:cstheme="minorHAnsi"/>
          <w:bCs/>
        </w:rPr>
        <w:t xml:space="preserve"> </w:t>
      </w:r>
      <w:r w:rsidR="004E2474" w:rsidRPr="004E2474">
        <w:rPr>
          <w:rFonts w:cstheme="minorHAnsi"/>
          <w:bCs/>
        </w:rPr>
        <w:t xml:space="preserve">TRT Genel Müdürü Mehmet </w:t>
      </w:r>
      <w:proofErr w:type="spellStart"/>
      <w:r w:rsidR="004E2474" w:rsidRPr="004E2474">
        <w:rPr>
          <w:rFonts w:cstheme="minorHAnsi"/>
          <w:bCs/>
        </w:rPr>
        <w:t>Zahid</w:t>
      </w:r>
      <w:proofErr w:type="spellEnd"/>
      <w:r w:rsidR="004E2474" w:rsidRPr="004E2474">
        <w:rPr>
          <w:rFonts w:cstheme="minorHAnsi"/>
          <w:bCs/>
        </w:rPr>
        <w:t xml:space="preserve"> Sobacı’nın ev sahipliğinde gerçek</w:t>
      </w:r>
      <w:r w:rsidR="003C1098">
        <w:rPr>
          <w:rFonts w:cstheme="minorHAnsi"/>
          <w:bCs/>
        </w:rPr>
        <w:t>leş</w:t>
      </w:r>
      <w:r w:rsidR="00697B0A">
        <w:rPr>
          <w:rFonts w:cstheme="minorHAnsi"/>
          <w:bCs/>
        </w:rPr>
        <w:t>en özel gösterime;</w:t>
      </w:r>
      <w:r w:rsidR="005E15E5">
        <w:rPr>
          <w:rFonts w:cstheme="minorHAnsi"/>
          <w:bCs/>
        </w:rPr>
        <w:t xml:space="preserve"> TRT y</w:t>
      </w:r>
      <w:r w:rsidR="004E2474" w:rsidRPr="004E2474">
        <w:rPr>
          <w:rFonts w:cstheme="minorHAnsi"/>
          <w:bCs/>
        </w:rPr>
        <w:t xml:space="preserve">önetimi, </w:t>
      </w:r>
      <w:r>
        <w:rPr>
          <w:rFonts w:cstheme="minorHAnsi"/>
          <w:bCs/>
        </w:rPr>
        <w:t>dizinin oyuncuları, yapım ekibi</w:t>
      </w:r>
      <w:r w:rsidR="000B26FE">
        <w:rPr>
          <w:rFonts w:cstheme="minorHAnsi"/>
          <w:bCs/>
        </w:rPr>
        <w:t xml:space="preserve"> ile</w:t>
      </w:r>
      <w:r w:rsidR="004E2474" w:rsidRPr="004E2474">
        <w:rPr>
          <w:rFonts w:cstheme="minorHAnsi"/>
          <w:bCs/>
        </w:rPr>
        <w:t xml:space="preserve"> </w:t>
      </w:r>
      <w:r w:rsidR="00155E1C">
        <w:rPr>
          <w:rFonts w:cstheme="minorHAnsi"/>
          <w:bCs/>
        </w:rPr>
        <w:t xml:space="preserve">çok sayıda </w:t>
      </w:r>
      <w:r w:rsidR="00A668E2">
        <w:rPr>
          <w:rFonts w:cstheme="minorHAnsi"/>
          <w:bCs/>
        </w:rPr>
        <w:t>davetli</w:t>
      </w:r>
      <w:r w:rsidR="004E2474" w:rsidRPr="004E2474">
        <w:rPr>
          <w:rFonts w:cstheme="minorHAnsi"/>
          <w:bCs/>
        </w:rPr>
        <w:t xml:space="preserve"> katıldı. </w:t>
      </w:r>
    </w:p>
    <w:p w14:paraId="4447B48C" w14:textId="77777777" w:rsidR="00332E38" w:rsidRDefault="00332E38" w:rsidP="00181828">
      <w:pPr>
        <w:pStyle w:val="GvdeA"/>
        <w:spacing w:line="276" w:lineRule="auto"/>
        <w:jc w:val="both"/>
        <w:rPr>
          <w:rFonts w:cstheme="minorHAnsi"/>
          <w:bCs/>
        </w:rPr>
      </w:pPr>
    </w:p>
    <w:p w14:paraId="4B396BC1" w14:textId="0400E194" w:rsidR="00FC655B" w:rsidRDefault="00C132B3" w:rsidP="00C132B3">
      <w:pPr>
        <w:pStyle w:val="GvdeA"/>
        <w:spacing w:line="276" w:lineRule="auto"/>
        <w:jc w:val="both"/>
      </w:pPr>
      <w:r>
        <w:t xml:space="preserve">TRT Genel Müdürü Mehmet </w:t>
      </w:r>
      <w:proofErr w:type="spellStart"/>
      <w:r>
        <w:t>Zahid</w:t>
      </w:r>
      <w:proofErr w:type="spellEnd"/>
      <w:r>
        <w:t xml:space="preserve"> Sobacı, </w:t>
      </w:r>
      <w:proofErr w:type="spellStart"/>
      <w:r>
        <w:t>Gassal</w:t>
      </w:r>
      <w:r w:rsidR="00F7365A">
        <w:t>’ın</w:t>
      </w:r>
      <w:proofErr w:type="spellEnd"/>
      <w:r w:rsidR="00F7365A">
        <w:t xml:space="preserve"> ilk sezonu il</w:t>
      </w:r>
      <w:r w:rsidR="00FC655B">
        <w:t xml:space="preserve">e ulaştığı başarıyı hatırlattı. Sobacı, </w:t>
      </w:r>
      <w:r w:rsidR="00F7365A">
        <w:t>TRT’nin geleneksel yayıncılığın yanı sıra dijital alanda da ilkelerinden ödün vermediğini vurgula</w:t>
      </w:r>
      <w:r w:rsidR="00595034">
        <w:t>yarak şunları söyledi</w:t>
      </w:r>
      <w:r w:rsidR="00FC655B">
        <w:t xml:space="preserve">: </w:t>
      </w:r>
    </w:p>
    <w:p w14:paraId="0F1AC9B6" w14:textId="3C37FEDE" w:rsidR="00B726A6" w:rsidRDefault="00C132B3" w:rsidP="00C132B3">
      <w:pPr>
        <w:pStyle w:val="GvdeA"/>
        <w:spacing w:line="276" w:lineRule="auto"/>
        <w:jc w:val="both"/>
      </w:pPr>
      <w:r>
        <w:t xml:space="preserve">"Gassal dizisi </w:t>
      </w:r>
      <w:proofErr w:type="gramStart"/>
      <w:r>
        <w:t>hikayesiyle</w:t>
      </w:r>
      <w:proofErr w:type="gramEnd"/>
      <w:r>
        <w:t xml:space="preserve">, diyaloglarıyla, müzikleriyle hatta öncesinde tanıtım çalışmalarıyla çokça adından söz ettiren, konuşulan, izleyiciler tarafından da çokça sevilen, beğenilen ve bunun sonucunda da aslında izlenme rekorları kıran bir dizi olarak karşımıza çıktı. </w:t>
      </w:r>
      <w:r w:rsidR="00F7365A">
        <w:t xml:space="preserve"> </w:t>
      </w:r>
      <w:r>
        <w:t>TRT olarak,</w:t>
      </w:r>
      <w:r w:rsidR="00F7365A">
        <w:t xml:space="preserve"> nasıl ki</w:t>
      </w:r>
      <w:r>
        <w:t xml:space="preserve"> geleneksel yayıncılı</w:t>
      </w:r>
      <w:r w:rsidR="00F7365A">
        <w:t>ğımızda kamu yayıncılık ilkelerine riayet ediyorsak, dijital alanda da bu sorumluluğu dikkate alıyoruz. Gassal dizisi bu yaklaşımımızın en somut göstergelerinden biri oldu.”</w:t>
      </w:r>
    </w:p>
    <w:p w14:paraId="05A26B89" w14:textId="6DEF4444" w:rsidR="00C132B3" w:rsidRDefault="00B726A6" w:rsidP="00C132B3">
      <w:pPr>
        <w:pStyle w:val="GvdeA"/>
        <w:spacing w:line="276" w:lineRule="auto"/>
        <w:jc w:val="both"/>
      </w:pPr>
      <w:r>
        <w:t xml:space="preserve"> </w:t>
      </w:r>
    </w:p>
    <w:p w14:paraId="43040F75" w14:textId="5BB5CB58" w:rsidR="00C132B3" w:rsidRDefault="00FC655B" w:rsidP="00C132B3">
      <w:pPr>
        <w:pStyle w:val="GvdeA"/>
        <w:spacing w:line="276" w:lineRule="auto"/>
        <w:jc w:val="both"/>
      </w:pPr>
      <w:r>
        <w:t xml:space="preserve">TRT Genel Müdürü </w:t>
      </w:r>
      <w:r w:rsidR="00C132B3">
        <w:t>Sobacı, son dönemde dijital platformlarda şiddet, küfür, cinsellik içermeyen içeriklerin izlenmeyeceği yönünde bir algı inşa edilmeye çalışıldığına işaret ederek, Gassal dizisinin en önemli başarılarından birinin, bu algı oluşturma çabalarının içini boşaltması olduğunu söyledi.</w:t>
      </w:r>
    </w:p>
    <w:p w14:paraId="0DD1C72F" w14:textId="77777777" w:rsidR="00C132B3" w:rsidRDefault="00C132B3" w:rsidP="00C132B3">
      <w:pPr>
        <w:pStyle w:val="GvdeA"/>
        <w:spacing w:line="276" w:lineRule="auto"/>
        <w:jc w:val="both"/>
      </w:pPr>
    </w:p>
    <w:p w14:paraId="1223F000" w14:textId="77777777" w:rsidR="00C132B3" w:rsidRPr="00FC655B" w:rsidRDefault="00C132B3" w:rsidP="00C132B3">
      <w:pPr>
        <w:pStyle w:val="GvdeA"/>
        <w:spacing w:line="276" w:lineRule="auto"/>
        <w:jc w:val="both"/>
        <w:rPr>
          <w:b/>
        </w:rPr>
      </w:pPr>
      <w:r w:rsidRPr="00FC655B">
        <w:rPr>
          <w:b/>
        </w:rPr>
        <w:t>"İkinci sezona da çok büyük bir titizlikle hazırlandık"</w:t>
      </w:r>
    </w:p>
    <w:p w14:paraId="7E1B2844" w14:textId="022132A7" w:rsidR="00C132B3" w:rsidRDefault="00C132B3" w:rsidP="00B726A6">
      <w:pPr>
        <w:pStyle w:val="GvdeA"/>
        <w:spacing w:line="276" w:lineRule="auto"/>
        <w:jc w:val="both"/>
      </w:pPr>
      <w:r>
        <w:t>Gassal dizisi sayesinde, ahlaki ve kültürel değerleri erozyona uğratmayan içeriklerin de seyirci tarafından ilgiyle izlendiğinin görüldüğünü ka</w:t>
      </w:r>
      <w:r w:rsidR="00B726A6">
        <w:t xml:space="preserve">ydeden Sobacı, şöyle devam etti: </w:t>
      </w:r>
      <w:r>
        <w:t xml:space="preserve">"Bu anlamda baktığınızda Gassal dizisi hayata, ölüme dair, modern dönemde kalabalıklar içerisinde yalnızlığa dair bir yüzleşme çağrısıydı. Nihayetinde dizi aslında ölümü gösterirken hayatın ta kendisini anlatıyordu ve bu dizi izleyiciden çok büyük bir teveccüh gördü. Bu büyük teveccüh de bize gösteriyor ki izleyicinin aslında sahici karakterlere, değerlere dayalı </w:t>
      </w:r>
      <w:proofErr w:type="gramStart"/>
      <w:r>
        <w:t>hikayelere</w:t>
      </w:r>
      <w:proofErr w:type="gramEnd"/>
      <w:r>
        <w:t xml:space="preserve"> ve hayatın içinden diyaloglara dayalı içeriklere ihtiyacı var. Gassal tam da bu ihtiyacı karşıladı ve </w:t>
      </w:r>
      <w:r>
        <w:lastRenderedPageBreak/>
        <w:t>o yüzden</w:t>
      </w:r>
      <w:r w:rsidR="00B726A6">
        <w:t xml:space="preserve"> çok büyük bir teveccüh gördü. </w:t>
      </w:r>
      <w:r>
        <w:t>İzleyicilerimiz şundan emin olabilirler, ikinci sezona da çok büyük bir titizlikle hazırlandık. Çok büyük bir çalışkanlık gösterdik. Çok büyük emek sarf ettik ve bunun karşılığını da izleyicileri</w:t>
      </w:r>
      <w:r w:rsidR="00B726A6">
        <w:t>mizden alacağımızı düşünüyoruz.”</w:t>
      </w:r>
    </w:p>
    <w:p w14:paraId="72E4A366" w14:textId="77777777" w:rsidR="00C132B3" w:rsidRDefault="00C132B3" w:rsidP="00C132B3">
      <w:pPr>
        <w:pStyle w:val="GvdeA"/>
        <w:spacing w:line="276" w:lineRule="auto"/>
        <w:jc w:val="both"/>
      </w:pPr>
    </w:p>
    <w:p w14:paraId="485D7312" w14:textId="06727FFB" w:rsidR="00C132B3" w:rsidRPr="00FC655B" w:rsidRDefault="00B726A6" w:rsidP="00C132B3">
      <w:pPr>
        <w:pStyle w:val="GvdeA"/>
        <w:spacing w:line="276" w:lineRule="auto"/>
        <w:jc w:val="both"/>
        <w:rPr>
          <w:b/>
        </w:rPr>
      </w:pPr>
      <w:r w:rsidRPr="00FC655B">
        <w:rPr>
          <w:b/>
        </w:rPr>
        <w:t>“İkinci sezon, en az birinci sezon kadar iyi”</w:t>
      </w:r>
    </w:p>
    <w:p w14:paraId="44699318" w14:textId="555CFF8E" w:rsidR="00C132B3" w:rsidRDefault="00C132B3" w:rsidP="00C132B3">
      <w:pPr>
        <w:pStyle w:val="GvdeA"/>
        <w:spacing w:line="276" w:lineRule="auto"/>
        <w:jc w:val="both"/>
      </w:pPr>
      <w:r>
        <w:t>Dizinin başrol oyuncusu Ahmet Kural</w:t>
      </w:r>
      <w:r w:rsidR="00595034">
        <w:t>,</w:t>
      </w:r>
      <w:r>
        <w:t xml:space="preserve"> dizinin ilk sezonda büyük ilgi</w:t>
      </w:r>
      <w:r w:rsidR="00B726A6">
        <w:t xml:space="preserve"> gördüğünü, bu durumun tüm yapım ekibini çok mutlu ve </w:t>
      </w:r>
      <w:r>
        <w:t>motive ettiğini söyledi.</w:t>
      </w:r>
      <w:r w:rsidR="00B726A6">
        <w:t xml:space="preserve"> </w:t>
      </w:r>
      <w:r>
        <w:t xml:space="preserve">İkinci sezon bölümlerinin de en az birinci sezon bölümleri kadar güzel olduğunu </w:t>
      </w:r>
      <w:r w:rsidR="00B726A6">
        <w:t xml:space="preserve">söyleyen </w:t>
      </w:r>
      <w:r>
        <w:t xml:space="preserve">Kural, dizinin </w:t>
      </w:r>
      <w:r w:rsidR="00595034">
        <w:t>yeni bölümlerinin de</w:t>
      </w:r>
      <w:r>
        <w:t xml:space="preserve"> izleyicilerce beğenilmesini diledi.</w:t>
      </w:r>
    </w:p>
    <w:p w14:paraId="213CD1D8" w14:textId="51FFEEA4" w:rsidR="00C132B3" w:rsidRDefault="00C132B3" w:rsidP="00C132B3">
      <w:pPr>
        <w:pStyle w:val="GvdeA"/>
        <w:spacing w:line="276" w:lineRule="auto"/>
        <w:jc w:val="both"/>
      </w:pPr>
    </w:p>
    <w:p w14:paraId="377DEE82" w14:textId="4C9305FD" w:rsidR="00C132B3" w:rsidRDefault="00595034" w:rsidP="00C132B3">
      <w:pPr>
        <w:pStyle w:val="GvdeA"/>
        <w:spacing w:line="276" w:lineRule="auto"/>
        <w:jc w:val="both"/>
      </w:pPr>
      <w:r>
        <w:t>Diziye i</w:t>
      </w:r>
      <w:r w:rsidR="00B726A6">
        <w:t>kinci sezon</w:t>
      </w:r>
      <w:r>
        <w:t>da</w:t>
      </w:r>
      <w:r w:rsidR="00B726A6">
        <w:t xml:space="preserve"> </w:t>
      </w:r>
      <w:proofErr w:type="gramStart"/>
      <w:r w:rsidR="00B726A6">
        <w:t>dahil</w:t>
      </w:r>
      <w:proofErr w:type="gramEnd"/>
      <w:r w:rsidR="00B726A6">
        <w:t xml:space="preserve"> olan ve “kadın gassal” rolüyle izleyici karşısına çıkan o</w:t>
      </w:r>
      <w:r w:rsidR="00C132B3">
        <w:t xml:space="preserve">yuncu Hande </w:t>
      </w:r>
      <w:proofErr w:type="spellStart"/>
      <w:r w:rsidR="00C132B3">
        <w:t>Soral</w:t>
      </w:r>
      <w:proofErr w:type="spellEnd"/>
      <w:r w:rsidR="00C132B3">
        <w:t xml:space="preserve"> da yollarının açık olması temennisinde bulundu.</w:t>
      </w:r>
    </w:p>
    <w:p w14:paraId="0C13595E" w14:textId="77777777" w:rsidR="00B726A6" w:rsidRDefault="00B726A6" w:rsidP="00C132B3">
      <w:pPr>
        <w:pStyle w:val="GvdeA"/>
        <w:spacing w:line="276" w:lineRule="auto"/>
        <w:jc w:val="both"/>
      </w:pPr>
    </w:p>
    <w:p w14:paraId="7F6E9C2E" w14:textId="0B6EC8AB" w:rsidR="00C132B3" w:rsidRPr="00FC655B" w:rsidRDefault="00C132B3" w:rsidP="00C132B3">
      <w:pPr>
        <w:pStyle w:val="GvdeA"/>
        <w:spacing w:line="276" w:lineRule="auto"/>
        <w:jc w:val="both"/>
        <w:rPr>
          <w:b/>
        </w:rPr>
      </w:pPr>
      <w:bookmarkStart w:id="0" w:name="_GoBack"/>
      <w:r w:rsidRPr="00FC655B">
        <w:rPr>
          <w:b/>
        </w:rPr>
        <w:t>"</w:t>
      </w:r>
      <w:r w:rsidR="00FC655B" w:rsidRPr="00FC655B">
        <w:rPr>
          <w:b/>
        </w:rPr>
        <w:t>İzleyici kendinden bir şeyler buldu</w:t>
      </w:r>
      <w:r w:rsidRPr="00FC655B">
        <w:rPr>
          <w:b/>
        </w:rPr>
        <w:t>"</w:t>
      </w:r>
    </w:p>
    <w:p w14:paraId="269BF87C" w14:textId="60C07192" w:rsidR="00FC655B" w:rsidRDefault="00C132B3" w:rsidP="00FC655B">
      <w:pPr>
        <w:pStyle w:val="GvdeA"/>
        <w:spacing w:line="276" w:lineRule="auto"/>
        <w:jc w:val="both"/>
      </w:pPr>
      <w:proofErr w:type="spellStart"/>
      <w:r>
        <w:t>Gassal'in</w:t>
      </w:r>
      <w:proofErr w:type="spellEnd"/>
      <w:r>
        <w:t xml:space="preserve"> senaristi Sümeyye </w:t>
      </w:r>
      <w:proofErr w:type="spellStart"/>
      <w:r>
        <w:t>Karaarslan</w:t>
      </w:r>
      <w:proofErr w:type="spellEnd"/>
      <w:r>
        <w:t xml:space="preserve"> da </w:t>
      </w:r>
      <w:r w:rsidR="00FC655B">
        <w:t>dizide izleyicinin kendinden bir şeyler bulduğu i</w:t>
      </w:r>
      <w:r w:rsidR="00595034">
        <w:t xml:space="preserve">çin dizinin sevildiğini söyledi. </w:t>
      </w:r>
      <w:proofErr w:type="spellStart"/>
      <w:r w:rsidR="00595034">
        <w:t>Karaarslan</w:t>
      </w:r>
      <w:proofErr w:type="spellEnd"/>
      <w:r w:rsidR="00595034">
        <w:t>,</w:t>
      </w:r>
      <w:r w:rsidR="00FC655B">
        <w:t xml:space="preserve"> </w:t>
      </w:r>
      <w:r>
        <w:t xml:space="preserve">"Projenin </w:t>
      </w:r>
      <w:proofErr w:type="gramStart"/>
      <w:r>
        <w:t>hikayesi</w:t>
      </w:r>
      <w:proofErr w:type="gramEnd"/>
      <w:r>
        <w:t xml:space="preserve"> farklı ama her şey gerçekten seyircide bitiyor. Seyirci eğer severse, kabul ederse, doğru zamansa, eğer seyirci kucak açarsa oluyor. Zaten işin formülü olsa herkes o formülü bir şekilde bulup, alıp kullanır. Açıkçası bu işin formülü olmadığını her geçen gün, her yeni işimde bir daha anlıyorum.</w:t>
      </w:r>
      <w:r w:rsidR="00FC655B">
        <w:t xml:space="preserve"> </w:t>
      </w:r>
      <w:r>
        <w:t xml:space="preserve">Eğer tuttuysa bunun sebebi sadece senaryo, </w:t>
      </w:r>
      <w:proofErr w:type="gramStart"/>
      <w:r>
        <w:t>hikaye</w:t>
      </w:r>
      <w:proofErr w:type="gramEnd"/>
      <w:r>
        <w:t xml:space="preserve"> değil. Büyük çoğunluğu seyirci. Seyirci mucize gibi. Ben hala proje hakkında her tebrik duyduğumda onu tekrar hissediyorum. Yani insanların sevmesi, kendinden bir şeyler bulması Baki'de, bu sezon Nihan karakterinde. Tamamen se</w:t>
      </w:r>
      <w:r w:rsidR="00595034">
        <w:t>yirciyle alakalı, bizimle değil</w:t>
      </w:r>
      <w:r>
        <w:t>"</w:t>
      </w:r>
      <w:r w:rsidR="00595034">
        <w:t xml:space="preserve"> diye konuştu.</w:t>
      </w:r>
    </w:p>
    <w:p w14:paraId="1A09375A" w14:textId="77777777" w:rsidR="00FC655B" w:rsidRDefault="00FC655B" w:rsidP="00FC655B">
      <w:pPr>
        <w:pStyle w:val="GvdeA"/>
        <w:spacing w:line="276" w:lineRule="auto"/>
        <w:jc w:val="both"/>
      </w:pPr>
    </w:p>
    <w:p w14:paraId="00176E3C" w14:textId="305DA268" w:rsidR="00FF153E" w:rsidRDefault="00FC655B" w:rsidP="00FC655B">
      <w:pPr>
        <w:pStyle w:val="GvdeA"/>
        <w:spacing w:line="276" w:lineRule="auto"/>
        <w:jc w:val="both"/>
        <w:rPr>
          <w:rFonts w:cstheme="minorHAnsi"/>
          <w:bCs/>
        </w:rPr>
      </w:pPr>
      <w:r>
        <w:t>İkinci sezondan üç bölümün izle</w:t>
      </w:r>
      <w:r w:rsidR="00595034">
        <w:t xml:space="preserve">ndiği </w:t>
      </w:r>
      <w:r>
        <w:t xml:space="preserve">gerçekleştiği gecede, </w:t>
      </w:r>
      <w:r w:rsidR="00595034">
        <w:t>ikinci</w:t>
      </w:r>
      <w:r>
        <w:t xml:space="preserve"> sezona şarkılarıyla yeni bir soluk getiren Bayhan ve orkestrası mini bir konser verdi.</w:t>
      </w:r>
      <w:bookmarkEnd w:id="0"/>
    </w:p>
    <w:sectPr w:rsidR="00FF153E"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B5BBA" w14:textId="77777777" w:rsidR="005A3A0C" w:rsidRDefault="005A3A0C" w:rsidP="00696C4B">
      <w:r>
        <w:separator/>
      </w:r>
    </w:p>
  </w:endnote>
  <w:endnote w:type="continuationSeparator" w:id="0">
    <w:p w14:paraId="4F3AB76D" w14:textId="77777777" w:rsidR="005A3A0C" w:rsidRDefault="005A3A0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26DF1" w14:textId="77777777" w:rsidR="005A3A0C" w:rsidRDefault="005A3A0C" w:rsidP="00696C4B">
      <w:r>
        <w:separator/>
      </w:r>
    </w:p>
  </w:footnote>
  <w:footnote w:type="continuationSeparator" w:id="0">
    <w:p w14:paraId="38863F2A" w14:textId="77777777" w:rsidR="005A3A0C" w:rsidRDefault="005A3A0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3B26"/>
    <w:rsid w:val="000041CA"/>
    <w:rsid w:val="00007F7D"/>
    <w:rsid w:val="00014469"/>
    <w:rsid w:val="00014D03"/>
    <w:rsid w:val="0002093A"/>
    <w:rsid w:val="0003052F"/>
    <w:rsid w:val="00043342"/>
    <w:rsid w:val="000438E8"/>
    <w:rsid w:val="00050FD7"/>
    <w:rsid w:val="0005658C"/>
    <w:rsid w:val="000574BA"/>
    <w:rsid w:val="00063ABD"/>
    <w:rsid w:val="00064E08"/>
    <w:rsid w:val="000A3A5D"/>
    <w:rsid w:val="000A5D73"/>
    <w:rsid w:val="000B0A34"/>
    <w:rsid w:val="000B14AB"/>
    <w:rsid w:val="000B17EB"/>
    <w:rsid w:val="000B26FE"/>
    <w:rsid w:val="000C07E8"/>
    <w:rsid w:val="000D23D0"/>
    <w:rsid w:val="000E158D"/>
    <w:rsid w:val="000F406E"/>
    <w:rsid w:val="001216A4"/>
    <w:rsid w:val="001344C2"/>
    <w:rsid w:val="00155E1C"/>
    <w:rsid w:val="001600FA"/>
    <w:rsid w:val="00164A16"/>
    <w:rsid w:val="001731BD"/>
    <w:rsid w:val="0017784A"/>
    <w:rsid w:val="00181828"/>
    <w:rsid w:val="0019010C"/>
    <w:rsid w:val="001947E3"/>
    <w:rsid w:val="00195B10"/>
    <w:rsid w:val="001A6641"/>
    <w:rsid w:val="001C5696"/>
    <w:rsid w:val="001D66FD"/>
    <w:rsid w:val="001E635D"/>
    <w:rsid w:val="001F1997"/>
    <w:rsid w:val="00201F9C"/>
    <w:rsid w:val="0020219A"/>
    <w:rsid w:val="002157BB"/>
    <w:rsid w:val="002179AE"/>
    <w:rsid w:val="00231533"/>
    <w:rsid w:val="002412A9"/>
    <w:rsid w:val="0024790C"/>
    <w:rsid w:val="00247C30"/>
    <w:rsid w:val="00256A43"/>
    <w:rsid w:val="00256C12"/>
    <w:rsid w:val="00280412"/>
    <w:rsid w:val="00293F3B"/>
    <w:rsid w:val="002B5002"/>
    <w:rsid w:val="002C4A9A"/>
    <w:rsid w:val="002D37F5"/>
    <w:rsid w:val="002E6EB5"/>
    <w:rsid w:val="002E6F42"/>
    <w:rsid w:val="002F6F47"/>
    <w:rsid w:val="0031019F"/>
    <w:rsid w:val="00315602"/>
    <w:rsid w:val="0032705A"/>
    <w:rsid w:val="0033254E"/>
    <w:rsid w:val="00332E38"/>
    <w:rsid w:val="00333F6E"/>
    <w:rsid w:val="00336B11"/>
    <w:rsid w:val="00346B2D"/>
    <w:rsid w:val="0035573E"/>
    <w:rsid w:val="00381219"/>
    <w:rsid w:val="003B0C47"/>
    <w:rsid w:val="003B757A"/>
    <w:rsid w:val="003C1098"/>
    <w:rsid w:val="003C7470"/>
    <w:rsid w:val="003D4109"/>
    <w:rsid w:val="003D71E1"/>
    <w:rsid w:val="003E7D8C"/>
    <w:rsid w:val="003F3689"/>
    <w:rsid w:val="003F468E"/>
    <w:rsid w:val="003F7064"/>
    <w:rsid w:val="004011BF"/>
    <w:rsid w:val="00402168"/>
    <w:rsid w:val="00404C02"/>
    <w:rsid w:val="00406D0E"/>
    <w:rsid w:val="00436B61"/>
    <w:rsid w:val="004576C3"/>
    <w:rsid w:val="0046475F"/>
    <w:rsid w:val="00476635"/>
    <w:rsid w:val="00480ACD"/>
    <w:rsid w:val="00493CAE"/>
    <w:rsid w:val="00495389"/>
    <w:rsid w:val="004C25D7"/>
    <w:rsid w:val="004D50F3"/>
    <w:rsid w:val="004E2474"/>
    <w:rsid w:val="004F6D1F"/>
    <w:rsid w:val="005011A3"/>
    <w:rsid w:val="005071AA"/>
    <w:rsid w:val="00507B6B"/>
    <w:rsid w:val="00522329"/>
    <w:rsid w:val="00532870"/>
    <w:rsid w:val="005446A9"/>
    <w:rsid w:val="005517A6"/>
    <w:rsid w:val="00553599"/>
    <w:rsid w:val="00556CBB"/>
    <w:rsid w:val="0056362A"/>
    <w:rsid w:val="0058181B"/>
    <w:rsid w:val="005845A4"/>
    <w:rsid w:val="00595034"/>
    <w:rsid w:val="005969EB"/>
    <w:rsid w:val="00597D93"/>
    <w:rsid w:val="005A3A0C"/>
    <w:rsid w:val="005B2C99"/>
    <w:rsid w:val="005E13BB"/>
    <w:rsid w:val="005E15E5"/>
    <w:rsid w:val="005E22E1"/>
    <w:rsid w:val="00606310"/>
    <w:rsid w:val="00621DCA"/>
    <w:rsid w:val="0062758E"/>
    <w:rsid w:val="006411AD"/>
    <w:rsid w:val="00647E73"/>
    <w:rsid w:val="00651FFE"/>
    <w:rsid w:val="00680284"/>
    <w:rsid w:val="00680D5C"/>
    <w:rsid w:val="0068351F"/>
    <w:rsid w:val="00696C4B"/>
    <w:rsid w:val="00697B0A"/>
    <w:rsid w:val="006A046F"/>
    <w:rsid w:val="006A6896"/>
    <w:rsid w:val="006B63C8"/>
    <w:rsid w:val="006D2FFF"/>
    <w:rsid w:val="006E2403"/>
    <w:rsid w:val="006E6309"/>
    <w:rsid w:val="007065CE"/>
    <w:rsid w:val="00712857"/>
    <w:rsid w:val="00750498"/>
    <w:rsid w:val="0075267E"/>
    <w:rsid w:val="00755AB2"/>
    <w:rsid w:val="00771F06"/>
    <w:rsid w:val="00774462"/>
    <w:rsid w:val="00790875"/>
    <w:rsid w:val="00794450"/>
    <w:rsid w:val="007A47D5"/>
    <w:rsid w:val="007B13A4"/>
    <w:rsid w:val="007C23E0"/>
    <w:rsid w:val="007C7811"/>
    <w:rsid w:val="007C7CF3"/>
    <w:rsid w:val="007E7735"/>
    <w:rsid w:val="007F06CF"/>
    <w:rsid w:val="007F58F1"/>
    <w:rsid w:val="00804009"/>
    <w:rsid w:val="00811AF5"/>
    <w:rsid w:val="00814550"/>
    <w:rsid w:val="00820247"/>
    <w:rsid w:val="00820DC6"/>
    <w:rsid w:val="00823D2E"/>
    <w:rsid w:val="008247B4"/>
    <w:rsid w:val="0084583F"/>
    <w:rsid w:val="00845ADF"/>
    <w:rsid w:val="00865BC3"/>
    <w:rsid w:val="00873700"/>
    <w:rsid w:val="008764A7"/>
    <w:rsid w:val="008838A8"/>
    <w:rsid w:val="00886A32"/>
    <w:rsid w:val="008A2E5B"/>
    <w:rsid w:val="008A640D"/>
    <w:rsid w:val="008B43EB"/>
    <w:rsid w:val="008C04F5"/>
    <w:rsid w:val="008C73AE"/>
    <w:rsid w:val="008D0B51"/>
    <w:rsid w:val="008D3346"/>
    <w:rsid w:val="008E02A3"/>
    <w:rsid w:val="008E419C"/>
    <w:rsid w:val="008E464B"/>
    <w:rsid w:val="008E63E8"/>
    <w:rsid w:val="008F4EF8"/>
    <w:rsid w:val="009044F3"/>
    <w:rsid w:val="00914919"/>
    <w:rsid w:val="00921320"/>
    <w:rsid w:val="00922C38"/>
    <w:rsid w:val="00926171"/>
    <w:rsid w:val="00932BA4"/>
    <w:rsid w:val="00937501"/>
    <w:rsid w:val="0094048F"/>
    <w:rsid w:val="00945D1D"/>
    <w:rsid w:val="009519D3"/>
    <w:rsid w:val="0096768D"/>
    <w:rsid w:val="00977EB3"/>
    <w:rsid w:val="00984DF7"/>
    <w:rsid w:val="0098633D"/>
    <w:rsid w:val="009A2047"/>
    <w:rsid w:val="009B6956"/>
    <w:rsid w:val="009D3DA8"/>
    <w:rsid w:val="009E1FE6"/>
    <w:rsid w:val="009E2900"/>
    <w:rsid w:val="009E4DC0"/>
    <w:rsid w:val="009E6C02"/>
    <w:rsid w:val="009F182A"/>
    <w:rsid w:val="009F1AFD"/>
    <w:rsid w:val="00A10110"/>
    <w:rsid w:val="00A153BE"/>
    <w:rsid w:val="00A161C3"/>
    <w:rsid w:val="00A22130"/>
    <w:rsid w:val="00A277BF"/>
    <w:rsid w:val="00A27BBE"/>
    <w:rsid w:val="00A50A8A"/>
    <w:rsid w:val="00A62F3F"/>
    <w:rsid w:val="00A659C0"/>
    <w:rsid w:val="00A668E2"/>
    <w:rsid w:val="00A72609"/>
    <w:rsid w:val="00A76981"/>
    <w:rsid w:val="00A846E9"/>
    <w:rsid w:val="00AA47B9"/>
    <w:rsid w:val="00AA6EC8"/>
    <w:rsid w:val="00AB266A"/>
    <w:rsid w:val="00AB7EC7"/>
    <w:rsid w:val="00AD18C9"/>
    <w:rsid w:val="00AE2EA3"/>
    <w:rsid w:val="00B05E72"/>
    <w:rsid w:val="00B0613F"/>
    <w:rsid w:val="00B06D8F"/>
    <w:rsid w:val="00B232B1"/>
    <w:rsid w:val="00B345EB"/>
    <w:rsid w:val="00B36419"/>
    <w:rsid w:val="00B450EC"/>
    <w:rsid w:val="00B726A6"/>
    <w:rsid w:val="00B72B87"/>
    <w:rsid w:val="00B77B18"/>
    <w:rsid w:val="00B82902"/>
    <w:rsid w:val="00B9513A"/>
    <w:rsid w:val="00BC397A"/>
    <w:rsid w:val="00BC3CE0"/>
    <w:rsid w:val="00BD6756"/>
    <w:rsid w:val="00BE01C2"/>
    <w:rsid w:val="00BE2DEF"/>
    <w:rsid w:val="00BE305B"/>
    <w:rsid w:val="00BF0E28"/>
    <w:rsid w:val="00C024F9"/>
    <w:rsid w:val="00C07CC2"/>
    <w:rsid w:val="00C10884"/>
    <w:rsid w:val="00C132B3"/>
    <w:rsid w:val="00C200B4"/>
    <w:rsid w:val="00C50173"/>
    <w:rsid w:val="00C54329"/>
    <w:rsid w:val="00C8098C"/>
    <w:rsid w:val="00C81815"/>
    <w:rsid w:val="00C870F1"/>
    <w:rsid w:val="00C902EE"/>
    <w:rsid w:val="00CA67FE"/>
    <w:rsid w:val="00CC0E35"/>
    <w:rsid w:val="00CD54A1"/>
    <w:rsid w:val="00D0532F"/>
    <w:rsid w:val="00D4649E"/>
    <w:rsid w:val="00D50AA3"/>
    <w:rsid w:val="00D54A59"/>
    <w:rsid w:val="00D561B8"/>
    <w:rsid w:val="00D5743F"/>
    <w:rsid w:val="00D65806"/>
    <w:rsid w:val="00D65BDC"/>
    <w:rsid w:val="00D7016F"/>
    <w:rsid w:val="00D71173"/>
    <w:rsid w:val="00D750DD"/>
    <w:rsid w:val="00D75693"/>
    <w:rsid w:val="00D8097B"/>
    <w:rsid w:val="00D8589B"/>
    <w:rsid w:val="00DC7291"/>
    <w:rsid w:val="00DE2E9B"/>
    <w:rsid w:val="00E430AC"/>
    <w:rsid w:val="00E435DD"/>
    <w:rsid w:val="00E45DBC"/>
    <w:rsid w:val="00E5586E"/>
    <w:rsid w:val="00E55998"/>
    <w:rsid w:val="00E70FFA"/>
    <w:rsid w:val="00E7197B"/>
    <w:rsid w:val="00E80AF0"/>
    <w:rsid w:val="00E97979"/>
    <w:rsid w:val="00EA12DF"/>
    <w:rsid w:val="00EA6546"/>
    <w:rsid w:val="00EB74DE"/>
    <w:rsid w:val="00EC3D7E"/>
    <w:rsid w:val="00ED1BB9"/>
    <w:rsid w:val="00ED5E20"/>
    <w:rsid w:val="00EF3978"/>
    <w:rsid w:val="00F00B9F"/>
    <w:rsid w:val="00F03845"/>
    <w:rsid w:val="00F1235F"/>
    <w:rsid w:val="00F12B6D"/>
    <w:rsid w:val="00F13254"/>
    <w:rsid w:val="00F16F98"/>
    <w:rsid w:val="00F17723"/>
    <w:rsid w:val="00F2256E"/>
    <w:rsid w:val="00F30394"/>
    <w:rsid w:val="00F32194"/>
    <w:rsid w:val="00F370B6"/>
    <w:rsid w:val="00F41B5D"/>
    <w:rsid w:val="00F42408"/>
    <w:rsid w:val="00F500C5"/>
    <w:rsid w:val="00F55E08"/>
    <w:rsid w:val="00F56A89"/>
    <w:rsid w:val="00F71F12"/>
    <w:rsid w:val="00F72D29"/>
    <w:rsid w:val="00F7365A"/>
    <w:rsid w:val="00F809AA"/>
    <w:rsid w:val="00F83DD6"/>
    <w:rsid w:val="00F93F6F"/>
    <w:rsid w:val="00F94093"/>
    <w:rsid w:val="00F946D5"/>
    <w:rsid w:val="00F958D8"/>
    <w:rsid w:val="00FA3074"/>
    <w:rsid w:val="00FB5091"/>
    <w:rsid w:val="00FC2279"/>
    <w:rsid w:val="00FC655B"/>
    <w:rsid w:val="00FC7309"/>
    <w:rsid w:val="00FD6512"/>
    <w:rsid w:val="00FE0C85"/>
    <w:rsid w:val="00FE32E2"/>
    <w:rsid w:val="00FE3D1F"/>
    <w:rsid w:val="00FF153E"/>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 w:type="paragraph" w:customStyle="1" w:styleId="GvdeA">
    <w:name w:val="Gövde A"/>
    <w:rsid w:val="00597D93"/>
    <w:pPr>
      <w:pBdr>
        <w:top w:val="nil"/>
        <w:left w:val="nil"/>
        <w:bottom w:val="nil"/>
        <w:right w:val="nil"/>
        <w:between w:val="nil"/>
        <w:bar w:val="nil"/>
      </w:pBdr>
    </w:pPr>
    <w:rPr>
      <w:rFonts w:ascii="Calibri" w:eastAsia="Arial Unicode MS" w:hAnsi="Calibri" w:cs="Arial Unicode MS"/>
      <w:color w:val="000000"/>
      <w:u w:color="000000"/>
      <w:bdr w:val="nil"/>
      <w:lang w:eastAsia="tr-T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239566370">
      <w:bodyDiv w:val="1"/>
      <w:marLeft w:val="0"/>
      <w:marRight w:val="0"/>
      <w:marTop w:val="0"/>
      <w:marBottom w:val="0"/>
      <w:divBdr>
        <w:top w:val="none" w:sz="0" w:space="0" w:color="auto"/>
        <w:left w:val="none" w:sz="0" w:space="0" w:color="auto"/>
        <w:bottom w:val="none" w:sz="0" w:space="0" w:color="auto"/>
        <w:right w:val="none" w:sz="0" w:space="0" w:color="auto"/>
      </w:divBdr>
    </w:div>
    <w:div w:id="425269420">
      <w:bodyDiv w:val="1"/>
      <w:marLeft w:val="0"/>
      <w:marRight w:val="0"/>
      <w:marTop w:val="0"/>
      <w:marBottom w:val="0"/>
      <w:divBdr>
        <w:top w:val="none" w:sz="0" w:space="0" w:color="auto"/>
        <w:left w:val="none" w:sz="0" w:space="0" w:color="auto"/>
        <w:bottom w:val="none" w:sz="0" w:space="0" w:color="auto"/>
        <w:right w:val="none" w:sz="0" w:space="0" w:color="auto"/>
      </w:divBdr>
    </w:div>
    <w:div w:id="500244492">
      <w:bodyDiv w:val="1"/>
      <w:marLeft w:val="0"/>
      <w:marRight w:val="0"/>
      <w:marTop w:val="0"/>
      <w:marBottom w:val="0"/>
      <w:divBdr>
        <w:top w:val="none" w:sz="0" w:space="0" w:color="auto"/>
        <w:left w:val="none" w:sz="0" w:space="0" w:color="auto"/>
        <w:bottom w:val="none" w:sz="0" w:space="0" w:color="auto"/>
        <w:right w:val="none" w:sz="0" w:space="0" w:color="auto"/>
      </w:divBdr>
    </w:div>
    <w:div w:id="619000076">
      <w:bodyDiv w:val="1"/>
      <w:marLeft w:val="0"/>
      <w:marRight w:val="0"/>
      <w:marTop w:val="0"/>
      <w:marBottom w:val="0"/>
      <w:divBdr>
        <w:top w:val="none" w:sz="0" w:space="0" w:color="auto"/>
        <w:left w:val="none" w:sz="0" w:space="0" w:color="auto"/>
        <w:bottom w:val="none" w:sz="0" w:space="0" w:color="auto"/>
        <w:right w:val="none" w:sz="0" w:space="0" w:color="auto"/>
      </w:divBdr>
    </w:div>
    <w:div w:id="737094934">
      <w:bodyDiv w:val="1"/>
      <w:marLeft w:val="0"/>
      <w:marRight w:val="0"/>
      <w:marTop w:val="0"/>
      <w:marBottom w:val="0"/>
      <w:divBdr>
        <w:top w:val="none" w:sz="0" w:space="0" w:color="auto"/>
        <w:left w:val="none" w:sz="0" w:space="0" w:color="auto"/>
        <w:bottom w:val="none" w:sz="0" w:space="0" w:color="auto"/>
        <w:right w:val="none" w:sz="0" w:space="0" w:color="auto"/>
      </w:divBdr>
      <w:divsChild>
        <w:div w:id="1041980984">
          <w:marLeft w:val="0"/>
          <w:marRight w:val="0"/>
          <w:marTop w:val="240"/>
          <w:marBottom w:val="240"/>
          <w:divBdr>
            <w:top w:val="single" w:sz="6" w:space="12" w:color="0077B6"/>
            <w:left w:val="single" w:sz="6" w:space="12" w:color="0077B6"/>
            <w:bottom w:val="single" w:sz="6" w:space="12" w:color="0077B6"/>
            <w:right w:val="single" w:sz="6" w:space="12" w:color="0077B6"/>
          </w:divBdr>
        </w:div>
      </w:divsChild>
    </w:div>
    <w:div w:id="759181045">
      <w:bodyDiv w:val="1"/>
      <w:marLeft w:val="0"/>
      <w:marRight w:val="0"/>
      <w:marTop w:val="0"/>
      <w:marBottom w:val="0"/>
      <w:divBdr>
        <w:top w:val="none" w:sz="0" w:space="0" w:color="auto"/>
        <w:left w:val="none" w:sz="0" w:space="0" w:color="auto"/>
        <w:bottom w:val="none" w:sz="0" w:space="0" w:color="auto"/>
        <w:right w:val="none" w:sz="0" w:space="0" w:color="auto"/>
      </w:divBdr>
    </w:div>
    <w:div w:id="781147327">
      <w:bodyDiv w:val="1"/>
      <w:marLeft w:val="0"/>
      <w:marRight w:val="0"/>
      <w:marTop w:val="0"/>
      <w:marBottom w:val="0"/>
      <w:divBdr>
        <w:top w:val="none" w:sz="0" w:space="0" w:color="auto"/>
        <w:left w:val="none" w:sz="0" w:space="0" w:color="auto"/>
        <w:bottom w:val="none" w:sz="0" w:space="0" w:color="auto"/>
        <w:right w:val="none" w:sz="0" w:space="0" w:color="auto"/>
      </w:divBdr>
    </w:div>
    <w:div w:id="820384861">
      <w:bodyDiv w:val="1"/>
      <w:marLeft w:val="0"/>
      <w:marRight w:val="0"/>
      <w:marTop w:val="0"/>
      <w:marBottom w:val="0"/>
      <w:divBdr>
        <w:top w:val="none" w:sz="0" w:space="0" w:color="auto"/>
        <w:left w:val="none" w:sz="0" w:space="0" w:color="auto"/>
        <w:bottom w:val="none" w:sz="0" w:space="0" w:color="auto"/>
        <w:right w:val="none" w:sz="0" w:space="0" w:color="auto"/>
      </w:divBdr>
      <w:divsChild>
        <w:div w:id="174661989">
          <w:marLeft w:val="0"/>
          <w:marRight w:val="0"/>
          <w:marTop w:val="240"/>
          <w:marBottom w:val="240"/>
          <w:divBdr>
            <w:top w:val="single" w:sz="6" w:space="12" w:color="0077B6"/>
            <w:left w:val="single" w:sz="6" w:space="12" w:color="0077B6"/>
            <w:bottom w:val="single" w:sz="6" w:space="12" w:color="0077B6"/>
            <w:right w:val="single" w:sz="6" w:space="12" w:color="0077B6"/>
          </w:divBdr>
        </w:div>
      </w:divsChild>
    </w:div>
    <w:div w:id="829103505">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1089352304">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 w:id="1955866688">
      <w:bodyDiv w:val="1"/>
      <w:marLeft w:val="0"/>
      <w:marRight w:val="0"/>
      <w:marTop w:val="0"/>
      <w:marBottom w:val="0"/>
      <w:divBdr>
        <w:top w:val="none" w:sz="0" w:space="0" w:color="auto"/>
        <w:left w:val="none" w:sz="0" w:space="0" w:color="auto"/>
        <w:bottom w:val="none" w:sz="0" w:space="0" w:color="auto"/>
        <w:right w:val="none" w:sz="0" w:space="0" w:color="auto"/>
      </w:divBdr>
    </w:div>
    <w:div w:id="1966159069">
      <w:bodyDiv w:val="1"/>
      <w:marLeft w:val="0"/>
      <w:marRight w:val="0"/>
      <w:marTop w:val="0"/>
      <w:marBottom w:val="0"/>
      <w:divBdr>
        <w:top w:val="none" w:sz="0" w:space="0" w:color="auto"/>
        <w:left w:val="none" w:sz="0" w:space="0" w:color="auto"/>
        <w:bottom w:val="none" w:sz="0" w:space="0" w:color="auto"/>
        <w:right w:val="none" w:sz="0" w:space="0" w:color="auto"/>
      </w:divBdr>
    </w:div>
    <w:div w:id="2013950052">
      <w:bodyDiv w:val="1"/>
      <w:marLeft w:val="0"/>
      <w:marRight w:val="0"/>
      <w:marTop w:val="0"/>
      <w:marBottom w:val="0"/>
      <w:divBdr>
        <w:top w:val="none" w:sz="0" w:space="0" w:color="auto"/>
        <w:left w:val="none" w:sz="0" w:space="0" w:color="auto"/>
        <w:bottom w:val="none" w:sz="0" w:space="0" w:color="auto"/>
        <w:right w:val="none" w:sz="0" w:space="0" w:color="auto"/>
      </w:divBdr>
    </w:div>
    <w:div w:id="21279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2025-05-25T07:30:00Z</dcterms:created>
  <dcterms:modified xsi:type="dcterms:W3CDTF">2025-05-25T07:30:00Z</dcterms:modified>
</cp:coreProperties>
</file>