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8C0488" w14:textId="77777777" w:rsidR="00857687" w:rsidRPr="00934870" w:rsidRDefault="00857687" w:rsidP="00857687">
      <w:pPr>
        <w:spacing w:line="360" w:lineRule="auto"/>
        <w:jc w:val="center"/>
        <w:rPr>
          <w:rFonts w:ascii="Calibri" w:hAnsi="Calibri" w:cs="Calibri"/>
          <w:b/>
        </w:rPr>
      </w:pPr>
      <w:r w:rsidRPr="0010021C">
        <w:rPr>
          <w:b/>
          <w:noProof/>
          <w:color w:val="000000" w:themeColor="text1"/>
          <w:sz w:val="36"/>
          <w:szCs w:val="36"/>
        </w:rPr>
        <w:drawing>
          <wp:inline distT="0" distB="0" distL="0" distR="0" wp14:anchorId="6C064DFC" wp14:editId="48EAAFA3">
            <wp:extent cx="1520190" cy="152019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7703" cy="1537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96D8C2" w14:textId="2163A7C3" w:rsidR="00857687" w:rsidRDefault="00857687" w:rsidP="00857687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A11397">
        <w:rPr>
          <w:rFonts w:ascii="Calibri" w:hAnsi="Calibri"/>
          <w:b/>
          <w:bCs/>
        </w:rPr>
        <w:t>Basın Bülteni</w:t>
      </w:r>
      <w:r w:rsidRPr="00A11397">
        <w:rPr>
          <w:rFonts w:ascii="Calibri" w:hAnsi="Calibri"/>
          <w:b/>
          <w:bCs/>
        </w:rPr>
        <w:tab/>
      </w:r>
      <w:r w:rsidRPr="00A11397">
        <w:rPr>
          <w:rFonts w:ascii="Calibri" w:hAnsi="Calibri"/>
          <w:b/>
          <w:bCs/>
        </w:rPr>
        <w:tab/>
        <w:t xml:space="preserve">                                                                                            </w:t>
      </w:r>
      <w:r w:rsidRPr="00A11397">
        <w:rPr>
          <w:rFonts w:ascii="Calibri" w:hAnsi="Calibri"/>
          <w:b/>
          <w:bCs/>
        </w:rPr>
        <w:tab/>
        <w:t xml:space="preserve"> </w:t>
      </w:r>
      <w:r w:rsidRPr="00A11397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A0D" wp14:editId="149A1CC3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7" name="Düz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CA3369" id="Düz Bağlayıcı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" strokecolor="black [3200]" strokeweight="1pt">
                <v:stroke joinstyle="miter"/>
              </v:line>
            </w:pict>
          </mc:Fallback>
        </mc:AlternateContent>
      </w:r>
      <w:r w:rsidR="00216DF8">
        <w:rPr>
          <w:rFonts w:ascii="Calibri" w:hAnsi="Calibri"/>
          <w:b/>
          <w:bCs/>
        </w:rPr>
        <w:t>11</w:t>
      </w:r>
      <w:r>
        <w:rPr>
          <w:rFonts w:ascii="Calibri" w:hAnsi="Calibri"/>
          <w:b/>
          <w:bCs/>
        </w:rPr>
        <w:t>.09.2020</w:t>
      </w:r>
    </w:p>
    <w:p w14:paraId="245E6ECB" w14:textId="77777777" w:rsidR="00857687" w:rsidRDefault="00857687" w:rsidP="00857687">
      <w:pPr>
        <w:jc w:val="center"/>
        <w:rPr>
          <w:b/>
          <w:bCs/>
          <w:sz w:val="40"/>
          <w:szCs w:val="40"/>
        </w:rPr>
      </w:pPr>
    </w:p>
    <w:p w14:paraId="3CBEA350" w14:textId="77777777" w:rsidR="00857687" w:rsidRDefault="00857687" w:rsidP="00857687">
      <w:pPr>
        <w:jc w:val="center"/>
        <w:rPr>
          <w:b/>
          <w:bCs/>
          <w:sz w:val="40"/>
          <w:szCs w:val="40"/>
        </w:rPr>
      </w:pPr>
    </w:p>
    <w:p w14:paraId="49BC7189" w14:textId="1502C7E4" w:rsidR="00857687" w:rsidRPr="00347A03" w:rsidRDefault="00347A03" w:rsidP="00857687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347A03">
        <w:rPr>
          <w:rFonts w:ascii="Calibri" w:hAnsi="Calibri" w:cs="Calibri"/>
          <w:b/>
          <w:bCs/>
          <w:sz w:val="40"/>
          <w:szCs w:val="40"/>
        </w:rPr>
        <w:t xml:space="preserve">TFF 1. Lig Maçları Artık TRT'de </w:t>
      </w:r>
      <w:r w:rsidRPr="00347A03">
        <w:rPr>
          <w:rFonts w:ascii="Calibri" w:hAnsi="Calibri" w:cs="Calibri"/>
          <w:b/>
          <w:bCs/>
          <w:sz w:val="40"/>
          <w:szCs w:val="40"/>
        </w:rPr>
        <w:t>Y</w:t>
      </w:r>
      <w:r w:rsidRPr="00347A03">
        <w:rPr>
          <w:rFonts w:ascii="Calibri" w:hAnsi="Calibri" w:cs="Calibri"/>
          <w:b/>
          <w:bCs/>
          <w:sz w:val="40"/>
          <w:szCs w:val="40"/>
        </w:rPr>
        <w:t>ayımlanacak</w:t>
      </w:r>
    </w:p>
    <w:p w14:paraId="38FF60D7" w14:textId="77777777" w:rsidR="00347A03" w:rsidRPr="00347A03" w:rsidRDefault="00347A03" w:rsidP="00857687">
      <w:pPr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6C23B0D8" w14:textId="5D3550F7" w:rsidR="00347A03" w:rsidRPr="00347A03" w:rsidRDefault="00857687" w:rsidP="00857687">
      <w:pPr>
        <w:rPr>
          <w:rFonts w:ascii="Calibri" w:hAnsi="Calibri" w:cs="Calibri"/>
        </w:rPr>
      </w:pPr>
      <w:r w:rsidRPr="00347A03">
        <w:rPr>
          <w:rFonts w:ascii="Calibri" w:hAnsi="Calibri" w:cs="Calibri"/>
        </w:rPr>
        <w:t xml:space="preserve">Futbolseverler bu sezon da TRT’de buluşacak. </w:t>
      </w:r>
      <w:r w:rsidR="00347A03" w:rsidRPr="00347A03">
        <w:rPr>
          <w:rFonts w:ascii="Calibri" w:hAnsi="Calibri" w:cs="Calibri"/>
        </w:rPr>
        <w:t xml:space="preserve">Yeni sezonu </w:t>
      </w:r>
      <w:r w:rsidR="00347A03" w:rsidRPr="00347A03">
        <w:rPr>
          <w:rFonts w:ascii="Calibri" w:hAnsi="Calibri" w:cs="Calibri"/>
        </w:rPr>
        <w:t>bugün</w:t>
      </w:r>
      <w:r w:rsidR="00347A03" w:rsidRPr="00347A03">
        <w:rPr>
          <w:rFonts w:ascii="Calibri" w:hAnsi="Calibri" w:cs="Calibri"/>
        </w:rPr>
        <w:t xml:space="preserve"> başlayacak olan TFF 1. Lig</w:t>
      </w:r>
      <w:r w:rsidR="00347A03" w:rsidRPr="00347A03">
        <w:rPr>
          <w:rFonts w:ascii="Calibri" w:hAnsi="Calibri" w:cs="Calibri"/>
        </w:rPr>
        <w:t xml:space="preserve"> karşılaşmaları artık TRT’den şifresiz olarak yayımlanacak. </w:t>
      </w:r>
      <w:r w:rsidRPr="00347A03">
        <w:rPr>
          <w:rFonts w:ascii="Calibri" w:hAnsi="Calibri" w:cs="Calibri"/>
        </w:rPr>
        <w:t>Süper Lig karşılaşmalarının naklen yayını Radyo 1’de,</w:t>
      </w:r>
      <w:r w:rsidR="00347A03" w:rsidRPr="00347A03">
        <w:rPr>
          <w:rFonts w:ascii="Calibri" w:hAnsi="Calibri" w:cs="Calibri"/>
        </w:rPr>
        <w:t xml:space="preserve"> </w:t>
      </w:r>
      <w:r w:rsidRPr="00347A03">
        <w:rPr>
          <w:rFonts w:ascii="Calibri" w:hAnsi="Calibri" w:cs="Calibri"/>
        </w:rPr>
        <w:t xml:space="preserve">özet görüntüleri </w:t>
      </w:r>
      <w:r w:rsidR="00347A03" w:rsidRPr="00347A03">
        <w:rPr>
          <w:rFonts w:ascii="Calibri" w:hAnsi="Calibri" w:cs="Calibri"/>
        </w:rPr>
        <w:t xml:space="preserve">ise </w:t>
      </w:r>
      <w:r w:rsidRPr="00347A03">
        <w:rPr>
          <w:rFonts w:ascii="Calibri" w:hAnsi="Calibri" w:cs="Calibri"/>
        </w:rPr>
        <w:t xml:space="preserve">TRT </w:t>
      </w:r>
      <w:proofErr w:type="spellStart"/>
      <w:r w:rsidRPr="00347A03">
        <w:rPr>
          <w:rFonts w:ascii="Calibri" w:hAnsi="Calibri" w:cs="Calibri"/>
        </w:rPr>
        <w:t>Spor’da</w:t>
      </w:r>
      <w:proofErr w:type="spellEnd"/>
      <w:r w:rsidRPr="00347A03">
        <w:rPr>
          <w:rFonts w:ascii="Calibri" w:hAnsi="Calibri" w:cs="Calibri"/>
        </w:rPr>
        <w:t xml:space="preserve"> </w:t>
      </w:r>
      <w:r w:rsidR="00347A03" w:rsidRPr="00347A03">
        <w:rPr>
          <w:rFonts w:ascii="Calibri" w:hAnsi="Calibri" w:cs="Calibri"/>
        </w:rPr>
        <w:t>ekranlara gelecek.</w:t>
      </w:r>
    </w:p>
    <w:p w14:paraId="403CB942" w14:textId="77777777" w:rsidR="00347A03" w:rsidRPr="00347A03" w:rsidRDefault="00347A03" w:rsidP="00857687">
      <w:pPr>
        <w:rPr>
          <w:rFonts w:ascii="Calibri" w:hAnsi="Calibri" w:cs="Calibri"/>
        </w:rPr>
      </w:pPr>
    </w:p>
    <w:p w14:paraId="686C5C00" w14:textId="0C674C57" w:rsidR="00347A03" w:rsidRPr="00347A03" w:rsidRDefault="00857687" w:rsidP="00857687">
      <w:pPr>
        <w:rPr>
          <w:rFonts w:ascii="Calibri" w:hAnsi="Calibri" w:cs="Calibri"/>
        </w:rPr>
      </w:pPr>
      <w:r w:rsidRPr="00347A03">
        <w:rPr>
          <w:rFonts w:ascii="Calibri" w:hAnsi="Calibri" w:cs="Calibri"/>
        </w:rPr>
        <w:t xml:space="preserve">TFF 1. Lig'de 2020-2021 sezonu maçlarının tümü </w:t>
      </w:r>
      <w:r w:rsidR="00347A03" w:rsidRPr="00347A03">
        <w:rPr>
          <w:rFonts w:ascii="Calibri" w:hAnsi="Calibri" w:cs="Calibri"/>
        </w:rPr>
        <w:t xml:space="preserve">bugünden itibaren </w:t>
      </w:r>
      <w:r w:rsidRPr="00347A03">
        <w:rPr>
          <w:rFonts w:ascii="Calibri" w:hAnsi="Calibri" w:cs="Calibri"/>
        </w:rPr>
        <w:t xml:space="preserve">TRT’den ekranlara gelecek. </w:t>
      </w:r>
      <w:r w:rsidR="00347A03" w:rsidRPr="00347A03">
        <w:rPr>
          <w:rFonts w:ascii="Calibri" w:hAnsi="Calibri" w:cs="Calibri"/>
        </w:rPr>
        <w:t xml:space="preserve">TRT </w:t>
      </w:r>
      <w:proofErr w:type="spellStart"/>
      <w:r w:rsidR="00347A03" w:rsidRPr="00347A03">
        <w:rPr>
          <w:rFonts w:ascii="Calibri" w:hAnsi="Calibri" w:cs="Calibri"/>
        </w:rPr>
        <w:t>Spor’un</w:t>
      </w:r>
      <w:proofErr w:type="spellEnd"/>
      <w:r w:rsidR="00347A03" w:rsidRPr="00347A03">
        <w:rPr>
          <w:rFonts w:ascii="Calibri" w:hAnsi="Calibri" w:cs="Calibri"/>
        </w:rPr>
        <w:t xml:space="preserve"> resmi </w:t>
      </w:r>
      <w:proofErr w:type="spellStart"/>
      <w:r w:rsidR="00347A03" w:rsidRPr="00347A03">
        <w:rPr>
          <w:rFonts w:ascii="Calibri" w:hAnsi="Calibri" w:cs="Calibri"/>
        </w:rPr>
        <w:t>Twitter</w:t>
      </w:r>
      <w:proofErr w:type="spellEnd"/>
      <w:r w:rsidR="00347A03" w:rsidRPr="00347A03">
        <w:rPr>
          <w:rFonts w:ascii="Calibri" w:hAnsi="Calibri" w:cs="Calibri"/>
        </w:rPr>
        <w:t xml:space="preserve"> hesabından duyurduğu; “</w:t>
      </w:r>
      <w:r w:rsidR="00347A03" w:rsidRPr="00347A03">
        <w:rPr>
          <w:rFonts w:ascii="Calibri" w:hAnsi="Calibri" w:cs="Calibri"/>
        </w:rPr>
        <w:t>TFF 1. Lig yeniden TRT'de. TFF 1. Lig'in tüm maçları 2020-2021 sezonunda TRT ekranlarında"</w:t>
      </w:r>
      <w:r w:rsidR="00347A03" w:rsidRPr="00347A03">
        <w:rPr>
          <w:rFonts w:ascii="Calibri" w:hAnsi="Calibri" w:cs="Calibri"/>
        </w:rPr>
        <w:t xml:space="preserve"> açıklamasıyla futbolseverlere müjdeli haber geldi.</w:t>
      </w:r>
    </w:p>
    <w:p w14:paraId="799AC8ED" w14:textId="77777777" w:rsidR="00347A03" w:rsidRPr="00347A03" w:rsidRDefault="00347A03" w:rsidP="00857687">
      <w:pPr>
        <w:rPr>
          <w:rFonts w:ascii="Calibri" w:hAnsi="Calibri" w:cs="Calibri"/>
        </w:rPr>
      </w:pPr>
    </w:p>
    <w:p w14:paraId="3B34320C" w14:textId="3C1F62EA" w:rsidR="00857687" w:rsidRPr="00347A03" w:rsidRDefault="00347A03" w:rsidP="00857687">
      <w:pPr>
        <w:rPr>
          <w:rFonts w:ascii="Calibri" w:hAnsi="Calibri" w:cs="Calibri"/>
        </w:rPr>
      </w:pPr>
      <w:r w:rsidRPr="00347A03">
        <w:rPr>
          <w:rFonts w:ascii="Calibri" w:hAnsi="Calibri" w:cs="Calibri"/>
        </w:rPr>
        <w:t>Ayrıca k</w:t>
      </w:r>
      <w:r w:rsidR="00216DF8" w:rsidRPr="00347A03">
        <w:rPr>
          <w:rFonts w:ascii="Calibri" w:hAnsi="Calibri" w:cs="Calibri"/>
        </w:rPr>
        <w:t xml:space="preserve">ıran kırana geçecek </w:t>
      </w:r>
      <w:r w:rsidR="00857687" w:rsidRPr="00347A03">
        <w:rPr>
          <w:rFonts w:ascii="Calibri" w:hAnsi="Calibri" w:cs="Calibri"/>
        </w:rPr>
        <w:t xml:space="preserve">Süper Lig karşılaşmalarının naklen yayını Radyo 1’de, maçların özet görüntüleri ise TRT </w:t>
      </w:r>
      <w:proofErr w:type="spellStart"/>
      <w:r w:rsidR="00857687" w:rsidRPr="00347A03">
        <w:rPr>
          <w:rFonts w:ascii="Calibri" w:hAnsi="Calibri" w:cs="Calibri"/>
        </w:rPr>
        <w:t>Spor’da</w:t>
      </w:r>
      <w:proofErr w:type="spellEnd"/>
      <w:r w:rsidR="00857687" w:rsidRPr="00347A03">
        <w:rPr>
          <w:rFonts w:ascii="Calibri" w:hAnsi="Calibri" w:cs="Calibri"/>
        </w:rPr>
        <w:t xml:space="preserve"> yayı</w:t>
      </w:r>
      <w:r w:rsidRPr="00347A03">
        <w:rPr>
          <w:rFonts w:ascii="Calibri" w:hAnsi="Calibri" w:cs="Calibri"/>
        </w:rPr>
        <w:t>m</w:t>
      </w:r>
      <w:r w:rsidR="00857687" w:rsidRPr="00347A03">
        <w:rPr>
          <w:rFonts w:ascii="Calibri" w:hAnsi="Calibri" w:cs="Calibri"/>
        </w:rPr>
        <w:t xml:space="preserve">lanacak. </w:t>
      </w:r>
    </w:p>
    <w:p w14:paraId="53E372CA" w14:textId="433D09B1" w:rsidR="00857687" w:rsidRPr="00347A03" w:rsidRDefault="00857687" w:rsidP="00857687">
      <w:pPr>
        <w:rPr>
          <w:rFonts w:ascii="Calibri" w:hAnsi="Calibri" w:cs="Calibri"/>
          <w:b/>
          <w:bCs/>
        </w:rPr>
      </w:pPr>
    </w:p>
    <w:p w14:paraId="17A9AC1C" w14:textId="633C7BB9" w:rsidR="00347A03" w:rsidRPr="00347A03" w:rsidRDefault="00347A03" w:rsidP="00857687">
      <w:pPr>
        <w:rPr>
          <w:b/>
          <w:bCs/>
          <w:sz w:val="28"/>
          <w:szCs w:val="28"/>
        </w:rPr>
      </w:pPr>
    </w:p>
    <w:p w14:paraId="226341F9" w14:textId="7184F582" w:rsidR="00347A03" w:rsidRPr="00347A03" w:rsidRDefault="00347A03" w:rsidP="00857687">
      <w:pPr>
        <w:rPr>
          <w:b/>
          <w:bCs/>
          <w:sz w:val="28"/>
          <w:szCs w:val="28"/>
        </w:rPr>
      </w:pPr>
      <w:r w:rsidRPr="00347A03">
        <w:rPr>
          <w:b/>
          <w:bCs/>
          <w:sz w:val="28"/>
          <w:szCs w:val="28"/>
        </w:rPr>
        <w:t>Bültenle ilgili tanıtım filmi için;</w:t>
      </w:r>
    </w:p>
    <w:p w14:paraId="57C213CD" w14:textId="77777777" w:rsidR="00347A03" w:rsidRPr="00347A03" w:rsidRDefault="00347A03" w:rsidP="00347A03">
      <w:pPr>
        <w:rPr>
          <w:sz w:val="28"/>
          <w:szCs w:val="28"/>
        </w:rPr>
      </w:pPr>
      <w:hyperlink r:id="rId5" w:tgtFrame="_blank" w:history="1">
        <w:r w:rsidRPr="00347A03">
          <w:rPr>
            <w:rStyle w:val="Kpr"/>
            <w:rFonts w:ascii="Segoe UI" w:hAnsi="Segoe UI" w:cs="Segoe UI"/>
            <w:color w:val="409FFF"/>
            <w:sz w:val="23"/>
            <w:szCs w:val="23"/>
            <w:shd w:val="clear" w:color="auto" w:fill="FFFFFF"/>
          </w:rPr>
          <w:t>https://we.tl/t-iCAsP1dFqM</w:t>
        </w:r>
      </w:hyperlink>
    </w:p>
    <w:p w14:paraId="14CB5E50" w14:textId="4B7E897F" w:rsidR="00347A03" w:rsidRPr="00347A03" w:rsidRDefault="00347A03" w:rsidP="00857687">
      <w:pPr>
        <w:rPr>
          <w:b/>
          <w:bCs/>
          <w:sz w:val="28"/>
          <w:szCs w:val="28"/>
        </w:rPr>
      </w:pPr>
    </w:p>
    <w:p w14:paraId="506DA7CD" w14:textId="77777777" w:rsidR="00347A03" w:rsidRPr="00857687" w:rsidRDefault="00347A03" w:rsidP="00857687">
      <w:pPr>
        <w:rPr>
          <w:b/>
          <w:bCs/>
        </w:rPr>
      </w:pPr>
    </w:p>
    <w:sectPr w:rsidR="00347A03" w:rsidRPr="00857687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604020202020204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687"/>
    <w:rsid w:val="00216DF8"/>
    <w:rsid w:val="00347A03"/>
    <w:rsid w:val="00857687"/>
    <w:rsid w:val="00D75693"/>
    <w:rsid w:val="00E97979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ED4C78"/>
  <w15:chartTrackingRefBased/>
  <w15:docId w15:val="{BF3700D4-32E6-B84B-922C-089B355A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A03"/>
    <w:rPr>
      <w:rFonts w:ascii="Times New Roman" w:eastAsia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347A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8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e.tl/t-iCAsP1dFq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2020-09-11T07:21:00Z</dcterms:created>
  <dcterms:modified xsi:type="dcterms:W3CDTF">2020-09-11T07:51:00Z</dcterms:modified>
</cp:coreProperties>
</file>