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793C" w:rsidRDefault="0095793C" w:rsidP="0095793C">
      <w:r w:rsidRPr="00804948">
        <w:rPr>
          <w:b/>
          <w:noProof/>
          <w:color w:val="000000" w:themeColor="text1"/>
        </w:rPr>
        <w:drawing>
          <wp:inline distT="0" distB="0" distL="0" distR="0" wp14:anchorId="38C86938" wp14:editId="7B7951F2">
            <wp:extent cx="1246909" cy="124690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866" cy="1260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04948">
        <w:rPr>
          <w:b/>
          <w:noProof/>
          <w:color w:val="000000" w:themeColor="text1"/>
        </w:rPr>
        <w:drawing>
          <wp:inline distT="0" distB="0" distL="0" distR="0" wp14:anchorId="36379212" wp14:editId="0CEB98EE">
            <wp:extent cx="1506527" cy="1043044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T_EvHayatDolu_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084" cy="108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93C" w:rsidRDefault="0095793C" w:rsidP="00CD7DA9">
      <w:pPr>
        <w:jc w:val="center"/>
      </w:pPr>
    </w:p>
    <w:p w:rsidR="00335D34" w:rsidRPr="00335D34" w:rsidRDefault="00335D34" w:rsidP="00335D34">
      <w:pPr>
        <w:jc w:val="center"/>
        <w:rPr>
          <w:b/>
          <w:bCs/>
        </w:rPr>
      </w:pPr>
      <w:r w:rsidRPr="00335D34">
        <w:rPr>
          <w:b/>
          <w:bCs/>
        </w:rPr>
        <w:t>LEYLA İLE MECNUN EKRANLARA GERİ DÖNÜYOR</w:t>
      </w:r>
    </w:p>
    <w:p w:rsidR="00335D34" w:rsidRPr="00335D34" w:rsidRDefault="00335D34" w:rsidP="00335D34">
      <w:pPr>
        <w:jc w:val="center"/>
        <w:rPr>
          <w:b/>
          <w:bCs/>
        </w:rPr>
      </w:pPr>
    </w:p>
    <w:p w:rsidR="00335D34" w:rsidRPr="00335D34" w:rsidRDefault="00335D34" w:rsidP="00335D34">
      <w:pPr>
        <w:jc w:val="center"/>
        <w:rPr>
          <w:b/>
          <w:bCs/>
        </w:rPr>
      </w:pPr>
      <w:r w:rsidRPr="00335D34">
        <w:rPr>
          <w:b/>
          <w:bCs/>
        </w:rPr>
        <w:t>TRT’nin sevilen dizileri tekrar izleyiciyle buluşuyor</w:t>
      </w:r>
    </w:p>
    <w:p w:rsidR="00335D34" w:rsidRDefault="00335D34" w:rsidP="00335D34">
      <w:r>
        <w:t xml:space="preserve"> </w:t>
      </w:r>
    </w:p>
    <w:p w:rsidR="00335D34" w:rsidRDefault="00335D34" w:rsidP="00335D34">
      <w:r>
        <w:t xml:space="preserve">TRT 1’in bir döneme damgasını vurmuş sevilen dizileri Leyla ile Mecnun, Yedi Numara ve Yeşil Deniz izleyiciyle tekrar buluşuyor. Nostalji </w:t>
      </w:r>
      <w:proofErr w:type="gramStart"/>
      <w:r>
        <w:t>rüzgarı</w:t>
      </w:r>
      <w:proofErr w:type="gramEnd"/>
      <w:r>
        <w:t xml:space="preserve"> estirecek buluşma her pazartesi gerçekleşecek.</w:t>
      </w:r>
    </w:p>
    <w:p w:rsidR="00335D34" w:rsidRDefault="00335D34" w:rsidP="00335D34">
      <w:r>
        <w:t xml:space="preserve"> </w:t>
      </w:r>
    </w:p>
    <w:p w:rsidR="00335D34" w:rsidRDefault="00335D34" w:rsidP="00335D34">
      <w:r>
        <w:t xml:space="preserve">TRT ekranlarında yayınlandığı ilk günden büyük bir izleyici kitlesini yakalayan “Leyla ile Mecnun” her pazartesi saat 23.50’de birinci bölümden itibaren sevenleriyle buluşacak. </w:t>
      </w:r>
    </w:p>
    <w:p w:rsidR="00335D34" w:rsidRDefault="00335D34" w:rsidP="00335D34">
      <w:r>
        <w:t>104 bölümden oluşan dizinin her hafta pazartesi günü iki bölümü birden ekranlara gelecek.</w:t>
      </w:r>
    </w:p>
    <w:p w:rsidR="00335D34" w:rsidRDefault="00335D34" w:rsidP="00335D34">
      <w:r>
        <w:t xml:space="preserve"> </w:t>
      </w:r>
    </w:p>
    <w:p w:rsidR="00335D34" w:rsidRDefault="00335D34" w:rsidP="00335D34">
      <w:r>
        <w:t xml:space="preserve">Zengin arşivinden özlenen içerikleri izleyiciye sunan TRT, 2000-2003 yılları arasında yayınladığı 92 bölümden oluşan unutulmaz dizisi “Yedi </w:t>
      </w:r>
      <w:proofErr w:type="spellStart"/>
      <w:r>
        <w:t>Numara”yı</w:t>
      </w:r>
      <w:proofErr w:type="spellEnd"/>
      <w:r>
        <w:t xml:space="preserve"> da tekrar ekranlara </w:t>
      </w:r>
      <w:r w:rsidR="00FC2D47">
        <w:t>taşıyor. Dizinin</w:t>
      </w:r>
      <w:r>
        <w:t xml:space="preserve"> her pazartesi saat 20.00’de iki bölümü birden yayınlanacak. 13. ve 14. bölümlerinden itibaren ekrana gelecek diziyle evlerde nostalji rüzgârı esecek.</w:t>
      </w:r>
    </w:p>
    <w:p w:rsidR="00335D34" w:rsidRDefault="00335D34" w:rsidP="00335D34">
      <w:r>
        <w:t xml:space="preserve"> </w:t>
      </w:r>
    </w:p>
    <w:p w:rsidR="00335D34" w:rsidRDefault="00335D34" w:rsidP="00335D34">
      <w:r>
        <w:t>TRT’nin sevilen dizilerinden “Yeşil Deniz” de izleyiciyle buluşuyor. 75. bölümde izleyenlerine veda eden dizi, her hafta pazartesi günü saat 21.50’de birinci bölümden itibaren ekranlara gelecek.</w:t>
      </w:r>
    </w:p>
    <w:p w:rsidR="00335D34" w:rsidRDefault="00335D34" w:rsidP="00335D34">
      <w:r>
        <w:t xml:space="preserve"> </w:t>
      </w:r>
    </w:p>
    <w:p w:rsidR="00335D34" w:rsidRDefault="00335D34" w:rsidP="00335D34">
      <w:r>
        <w:t>Her hafta pazartesi günleri TRT 1’de ekranlara gelecek diziler;</w:t>
      </w:r>
    </w:p>
    <w:p w:rsidR="00335D34" w:rsidRDefault="00335D34" w:rsidP="00335D34">
      <w:r>
        <w:t xml:space="preserve"> </w:t>
      </w:r>
    </w:p>
    <w:p w:rsidR="00335D34" w:rsidRDefault="00335D34" w:rsidP="00335D34">
      <w:r>
        <w:t xml:space="preserve">• </w:t>
      </w:r>
      <w:proofErr w:type="gramStart"/>
      <w:r>
        <w:t>20.00 -</w:t>
      </w:r>
      <w:proofErr w:type="gramEnd"/>
      <w:r>
        <w:t xml:space="preserve"> Yedi Numara</w:t>
      </w:r>
    </w:p>
    <w:p w:rsidR="00335D34" w:rsidRDefault="00335D34" w:rsidP="00335D34">
      <w:r>
        <w:t xml:space="preserve">• </w:t>
      </w:r>
      <w:proofErr w:type="gramStart"/>
      <w:r>
        <w:t>21.50 -</w:t>
      </w:r>
      <w:proofErr w:type="gramEnd"/>
      <w:r>
        <w:t xml:space="preserve"> Yeşil Deniz</w:t>
      </w:r>
    </w:p>
    <w:p w:rsidR="005D5E4E" w:rsidRDefault="00335D34" w:rsidP="00335D34">
      <w:r>
        <w:t xml:space="preserve">• </w:t>
      </w:r>
      <w:proofErr w:type="gramStart"/>
      <w:r>
        <w:t>23.50 -</w:t>
      </w:r>
      <w:proofErr w:type="gramEnd"/>
      <w:r>
        <w:t xml:space="preserve"> Leyla ile Mecnun</w:t>
      </w:r>
    </w:p>
    <w:sectPr w:rsidR="005D5E4E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52354"/>
    <w:multiLevelType w:val="hybridMultilevel"/>
    <w:tmpl w:val="033C71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DA9"/>
    <w:rsid w:val="00020338"/>
    <w:rsid w:val="000666AA"/>
    <w:rsid w:val="00335D34"/>
    <w:rsid w:val="005D5E4E"/>
    <w:rsid w:val="00871DB6"/>
    <w:rsid w:val="008F3096"/>
    <w:rsid w:val="009173C9"/>
    <w:rsid w:val="0095793C"/>
    <w:rsid w:val="00CD7DA9"/>
    <w:rsid w:val="00D75693"/>
    <w:rsid w:val="00E97979"/>
    <w:rsid w:val="00F72D29"/>
    <w:rsid w:val="00FC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49B17D"/>
  <w15:chartTrackingRefBased/>
  <w15:docId w15:val="{262A785A-92EB-1B47-8D16-29967E461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1D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72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2020-05-30T15:48:00Z</dcterms:created>
  <dcterms:modified xsi:type="dcterms:W3CDTF">2020-05-31T06:19:00Z</dcterms:modified>
</cp:coreProperties>
</file>