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0D508" w14:textId="77777777" w:rsidR="00D3221A" w:rsidRPr="00E81420" w:rsidRDefault="00882A7C" w:rsidP="00D3221A">
      <w:pPr>
        <w:pBdr>
          <w:bottom w:val="single" w:sz="6" w:space="1" w:color="auto"/>
        </w:pBdr>
        <w:jc w:val="center"/>
        <w:rPr>
          <w:sz w:val="20"/>
        </w:rPr>
      </w:pPr>
      <w:r>
        <w:rPr>
          <w:b/>
          <w:noProof/>
          <w:sz w:val="36"/>
          <w:szCs w:val="36"/>
          <w:lang w:eastAsia="tr-TR"/>
        </w:rPr>
        <w:drawing>
          <wp:inline distT="0" distB="0" distL="0" distR="0" wp14:anchorId="0A329A52" wp14:editId="5256FB41">
            <wp:extent cx="1049655" cy="44196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l="1" t="27475" r="-2475" b="29376"/>
                    <a:stretch/>
                  </pic:blipFill>
                  <pic:spPr bwMode="auto">
                    <a:xfrm>
                      <a:off x="0" y="0"/>
                      <a:ext cx="1081642" cy="455428"/>
                    </a:xfrm>
                    <a:prstGeom prst="rect">
                      <a:avLst/>
                    </a:prstGeom>
                    <a:ln>
                      <a:noFill/>
                    </a:ln>
                    <a:extLst>
                      <a:ext uri="{53640926-AAD7-44D8-BBD7-CCE9431645EC}">
                        <a14:shadowObscured xmlns:a14="http://schemas.microsoft.com/office/drawing/2010/main"/>
                      </a:ext>
                    </a:extLst>
                  </pic:spPr>
                </pic:pic>
              </a:graphicData>
            </a:graphic>
          </wp:inline>
        </w:drawing>
      </w:r>
    </w:p>
    <w:p w14:paraId="3A896F78" w14:textId="77777777" w:rsidR="00D3221A" w:rsidRPr="00882A7C" w:rsidRDefault="00882A7C" w:rsidP="00D3221A">
      <w:pPr>
        <w:pBdr>
          <w:bottom w:val="single" w:sz="6" w:space="1" w:color="auto"/>
        </w:pBdr>
        <w:rPr>
          <w:sz w:val="24"/>
          <w:szCs w:val="24"/>
        </w:rPr>
      </w:pPr>
      <w:r w:rsidRPr="00882A7C">
        <w:rPr>
          <w:b/>
          <w:sz w:val="24"/>
          <w:szCs w:val="24"/>
        </w:rPr>
        <w:t xml:space="preserve">Basın Bülteni </w:t>
      </w:r>
      <w:r w:rsidRPr="00882A7C">
        <w:rPr>
          <w:b/>
          <w:sz w:val="24"/>
          <w:szCs w:val="24"/>
        </w:rPr>
        <w:tab/>
      </w:r>
      <w:r>
        <w:rPr>
          <w:b/>
          <w:sz w:val="24"/>
          <w:szCs w:val="24"/>
        </w:rPr>
        <w:t xml:space="preserve">   </w:t>
      </w:r>
      <w:r w:rsidR="00D3221A" w:rsidRPr="00882A7C">
        <w:rPr>
          <w:b/>
          <w:sz w:val="24"/>
          <w:szCs w:val="24"/>
        </w:rPr>
        <w:tab/>
      </w:r>
      <w:r w:rsidR="00D3221A" w:rsidRPr="00882A7C">
        <w:rPr>
          <w:b/>
          <w:sz w:val="24"/>
          <w:szCs w:val="24"/>
        </w:rPr>
        <w:tab/>
      </w:r>
      <w:r w:rsidR="00D3221A" w:rsidRPr="00882A7C">
        <w:rPr>
          <w:b/>
          <w:sz w:val="24"/>
          <w:szCs w:val="24"/>
        </w:rPr>
        <w:tab/>
      </w:r>
      <w:r w:rsidR="00D3221A" w:rsidRPr="00882A7C">
        <w:rPr>
          <w:b/>
          <w:sz w:val="24"/>
          <w:szCs w:val="24"/>
        </w:rPr>
        <w:tab/>
      </w:r>
      <w:r w:rsidR="00D3221A" w:rsidRPr="00882A7C">
        <w:rPr>
          <w:b/>
          <w:sz w:val="24"/>
          <w:szCs w:val="24"/>
        </w:rPr>
        <w:tab/>
      </w:r>
      <w:r w:rsidR="00D3221A" w:rsidRPr="00882A7C">
        <w:rPr>
          <w:b/>
          <w:sz w:val="24"/>
          <w:szCs w:val="24"/>
        </w:rPr>
        <w:tab/>
      </w:r>
      <w:r w:rsidR="00D3221A" w:rsidRPr="00882A7C">
        <w:rPr>
          <w:b/>
          <w:sz w:val="24"/>
          <w:szCs w:val="24"/>
        </w:rPr>
        <w:tab/>
      </w:r>
      <w:r w:rsidR="00D3221A" w:rsidRPr="00882A7C">
        <w:rPr>
          <w:b/>
          <w:sz w:val="24"/>
          <w:szCs w:val="24"/>
        </w:rPr>
        <w:tab/>
      </w:r>
      <w:r>
        <w:rPr>
          <w:b/>
          <w:sz w:val="24"/>
          <w:szCs w:val="24"/>
        </w:rPr>
        <w:t xml:space="preserve">        </w:t>
      </w:r>
      <w:r w:rsidR="00D3221A" w:rsidRPr="00882A7C">
        <w:rPr>
          <w:b/>
          <w:sz w:val="24"/>
          <w:szCs w:val="24"/>
        </w:rPr>
        <w:t xml:space="preserve">     2</w:t>
      </w:r>
      <w:r>
        <w:rPr>
          <w:b/>
          <w:sz w:val="24"/>
          <w:szCs w:val="24"/>
        </w:rPr>
        <w:t>7</w:t>
      </w:r>
      <w:r w:rsidR="00D3221A" w:rsidRPr="00882A7C">
        <w:rPr>
          <w:b/>
          <w:sz w:val="24"/>
          <w:szCs w:val="24"/>
        </w:rPr>
        <w:t>.04.2022</w:t>
      </w:r>
    </w:p>
    <w:p w14:paraId="45862716" w14:textId="77777777" w:rsidR="005D7CA1" w:rsidRPr="00882A7C" w:rsidRDefault="00D3221A" w:rsidP="00D3221A">
      <w:pPr>
        <w:jc w:val="center"/>
        <w:rPr>
          <w:b/>
          <w:bCs/>
          <w:sz w:val="40"/>
          <w:szCs w:val="40"/>
        </w:rPr>
      </w:pPr>
      <w:r w:rsidRPr="00882A7C">
        <w:rPr>
          <w:b/>
          <w:bCs/>
          <w:sz w:val="40"/>
          <w:szCs w:val="40"/>
        </w:rPr>
        <w:t>“TRT Çocuk Kitaplık” 1 Yaşında!</w:t>
      </w:r>
    </w:p>
    <w:p w14:paraId="46963E53" w14:textId="77777777" w:rsidR="00D3221A" w:rsidRPr="00882A7C" w:rsidRDefault="00D3221A" w:rsidP="00D3221A">
      <w:pPr>
        <w:jc w:val="center"/>
        <w:rPr>
          <w:b/>
          <w:bCs/>
          <w:iCs/>
          <w:sz w:val="24"/>
          <w:szCs w:val="24"/>
        </w:rPr>
      </w:pPr>
      <w:r w:rsidRPr="00882A7C">
        <w:rPr>
          <w:b/>
          <w:bCs/>
          <w:iCs/>
          <w:sz w:val="24"/>
          <w:szCs w:val="24"/>
        </w:rPr>
        <w:t>Geç</w:t>
      </w:r>
      <w:r w:rsidR="00882A7C">
        <w:rPr>
          <w:b/>
          <w:bCs/>
          <w:iCs/>
          <w:sz w:val="24"/>
          <w:szCs w:val="24"/>
        </w:rPr>
        <w:t xml:space="preserve">en yıl </w:t>
      </w:r>
      <w:r w:rsidRPr="00882A7C">
        <w:rPr>
          <w:b/>
          <w:bCs/>
          <w:iCs/>
          <w:sz w:val="24"/>
          <w:szCs w:val="24"/>
        </w:rPr>
        <w:t>23 Nisan’da kullanıcılarının beğenisine sunulan</w:t>
      </w:r>
      <w:r w:rsidR="00DA1E40" w:rsidRPr="00882A7C">
        <w:rPr>
          <w:b/>
          <w:bCs/>
          <w:iCs/>
          <w:sz w:val="24"/>
          <w:szCs w:val="24"/>
        </w:rPr>
        <w:t xml:space="preserve"> Türkiye’nin en kapsamlı dijital çocuk kütüphanesi </w:t>
      </w:r>
      <w:r w:rsidRPr="00882A7C">
        <w:rPr>
          <w:b/>
          <w:bCs/>
          <w:iCs/>
          <w:sz w:val="24"/>
          <w:szCs w:val="24"/>
        </w:rPr>
        <w:t>“TRT Çocuk Kitaplık”, bir</w:t>
      </w:r>
      <w:r w:rsidR="00D078CD" w:rsidRPr="00882A7C">
        <w:rPr>
          <w:b/>
          <w:bCs/>
          <w:iCs/>
          <w:sz w:val="24"/>
          <w:szCs w:val="24"/>
        </w:rPr>
        <w:t>inci yaşını kutluyor</w:t>
      </w:r>
      <w:r w:rsidRPr="00882A7C">
        <w:rPr>
          <w:b/>
          <w:bCs/>
          <w:iCs/>
          <w:sz w:val="24"/>
          <w:szCs w:val="24"/>
        </w:rPr>
        <w:t>.</w:t>
      </w:r>
    </w:p>
    <w:p w14:paraId="0CE1CCFF" w14:textId="77777777" w:rsidR="00EE73B5" w:rsidRDefault="005E1C99" w:rsidP="005E1C99">
      <w:pPr>
        <w:jc w:val="both"/>
        <w:rPr>
          <w:sz w:val="24"/>
          <w:szCs w:val="24"/>
        </w:rPr>
      </w:pPr>
      <w:r w:rsidRPr="00882A7C">
        <w:rPr>
          <w:rFonts w:cstheme="minorHAnsi"/>
          <w:bCs/>
          <w:iCs/>
          <w:sz w:val="24"/>
          <w:szCs w:val="24"/>
        </w:rPr>
        <w:t xml:space="preserve">Türkiye’nin </w:t>
      </w:r>
      <w:r w:rsidR="00DA1E40" w:rsidRPr="00882A7C">
        <w:rPr>
          <w:rFonts w:cstheme="minorHAnsi"/>
          <w:bCs/>
          <w:iCs/>
          <w:sz w:val="24"/>
          <w:szCs w:val="24"/>
        </w:rPr>
        <w:t>seçkin yayınevlerine ait en sevilen çocuk kitaplarının</w:t>
      </w:r>
      <w:r w:rsidR="00F90F12" w:rsidRPr="00882A7C">
        <w:rPr>
          <w:rFonts w:cstheme="minorHAnsi"/>
          <w:bCs/>
          <w:iCs/>
          <w:sz w:val="24"/>
          <w:szCs w:val="24"/>
        </w:rPr>
        <w:t xml:space="preserve"> ücretsiz ve reklamsız olarak</w:t>
      </w:r>
      <w:r w:rsidR="00DA1E40" w:rsidRPr="00882A7C">
        <w:rPr>
          <w:rFonts w:cstheme="minorHAnsi"/>
          <w:bCs/>
          <w:iCs/>
          <w:sz w:val="24"/>
          <w:szCs w:val="24"/>
        </w:rPr>
        <w:t xml:space="preserve"> bir araya geldiği </w:t>
      </w:r>
      <w:r w:rsidRPr="00882A7C">
        <w:rPr>
          <w:rFonts w:cstheme="minorHAnsi"/>
          <w:bCs/>
          <w:iCs/>
          <w:sz w:val="24"/>
          <w:szCs w:val="24"/>
        </w:rPr>
        <w:t>“TRT Çocuk Kitaplık”</w:t>
      </w:r>
      <w:r w:rsidR="00F90F12" w:rsidRPr="00882A7C">
        <w:rPr>
          <w:rFonts w:cstheme="minorHAnsi"/>
          <w:bCs/>
          <w:iCs/>
          <w:sz w:val="24"/>
          <w:szCs w:val="24"/>
        </w:rPr>
        <w:t>,</w:t>
      </w:r>
      <w:r w:rsidRPr="00882A7C">
        <w:rPr>
          <w:rFonts w:cstheme="minorHAnsi"/>
          <w:bCs/>
          <w:iCs/>
          <w:sz w:val="24"/>
          <w:szCs w:val="24"/>
        </w:rPr>
        <w:t xml:space="preserve"> kullanıma açıldığı günden bu yana </w:t>
      </w:r>
      <w:r w:rsidRPr="00882A7C">
        <w:rPr>
          <w:sz w:val="24"/>
          <w:szCs w:val="24"/>
        </w:rPr>
        <w:t>3 milyon</w:t>
      </w:r>
      <w:r w:rsidR="00DA1E40" w:rsidRPr="00882A7C">
        <w:rPr>
          <w:sz w:val="24"/>
          <w:szCs w:val="24"/>
        </w:rPr>
        <w:t>u aşkın</w:t>
      </w:r>
      <w:r w:rsidRPr="00882A7C">
        <w:rPr>
          <w:sz w:val="24"/>
          <w:szCs w:val="24"/>
        </w:rPr>
        <w:t xml:space="preserve"> indirilmeye ulaştı ve uygulamada 20 milyon</w:t>
      </w:r>
      <w:r w:rsidR="00DA1E40" w:rsidRPr="00882A7C">
        <w:rPr>
          <w:sz w:val="24"/>
          <w:szCs w:val="24"/>
        </w:rPr>
        <w:t xml:space="preserve">dan fazla </w:t>
      </w:r>
      <w:r w:rsidRPr="00882A7C">
        <w:rPr>
          <w:sz w:val="24"/>
          <w:szCs w:val="24"/>
        </w:rPr>
        <w:t xml:space="preserve">kitap okundu. </w:t>
      </w:r>
    </w:p>
    <w:p w14:paraId="1330D5AE" w14:textId="77777777" w:rsidR="00DA1E40" w:rsidRPr="00882A7C" w:rsidRDefault="00DA1E40" w:rsidP="00DA1E40">
      <w:pPr>
        <w:jc w:val="both"/>
        <w:rPr>
          <w:rFonts w:cstheme="minorHAnsi"/>
          <w:b/>
          <w:sz w:val="24"/>
          <w:szCs w:val="24"/>
        </w:rPr>
      </w:pPr>
      <w:r w:rsidRPr="00882A7C">
        <w:rPr>
          <w:rFonts w:cstheme="minorHAnsi"/>
          <w:b/>
          <w:sz w:val="24"/>
          <w:szCs w:val="24"/>
        </w:rPr>
        <w:t>“Kütüphanenin En Eğlenceli Hâli” ilk yaşını kutluyor</w:t>
      </w:r>
    </w:p>
    <w:p w14:paraId="58760438" w14:textId="5B514952" w:rsidR="000B1319" w:rsidRDefault="00F90F12" w:rsidP="000B1319">
      <w:pPr>
        <w:jc w:val="both"/>
        <w:rPr>
          <w:rFonts w:cstheme="minorHAnsi"/>
          <w:bCs/>
          <w:sz w:val="24"/>
          <w:szCs w:val="24"/>
        </w:rPr>
      </w:pPr>
      <w:r w:rsidRPr="00882A7C">
        <w:rPr>
          <w:rFonts w:cstheme="minorHAnsi"/>
          <w:bCs/>
          <w:sz w:val="24"/>
          <w:szCs w:val="24"/>
        </w:rPr>
        <w:t xml:space="preserve">Çocukların okuma alışkanlıklarına katkı sağlamayı, hayal gücünü, görsel, işitsel, bilişsel ve duygusal gelişimlerini desteklemeyi hedefleyen “TRT Çocuk </w:t>
      </w:r>
      <w:proofErr w:type="spellStart"/>
      <w:r w:rsidRPr="00882A7C">
        <w:rPr>
          <w:rFonts w:cstheme="minorHAnsi"/>
          <w:bCs/>
          <w:sz w:val="24"/>
          <w:szCs w:val="24"/>
        </w:rPr>
        <w:t>Kitaplık”ta</w:t>
      </w:r>
      <w:proofErr w:type="spellEnd"/>
      <w:r w:rsidRPr="00882A7C">
        <w:rPr>
          <w:rFonts w:cstheme="minorHAnsi"/>
          <w:bCs/>
          <w:sz w:val="24"/>
          <w:szCs w:val="24"/>
        </w:rPr>
        <w:t xml:space="preserve"> kitapların </w:t>
      </w:r>
      <w:r w:rsidR="00BC3BC4" w:rsidRPr="00882A7C">
        <w:rPr>
          <w:rFonts w:cstheme="minorHAnsi"/>
          <w:bCs/>
          <w:sz w:val="24"/>
          <w:szCs w:val="24"/>
        </w:rPr>
        <w:t>sonunda</w:t>
      </w:r>
      <w:r w:rsidRPr="00882A7C">
        <w:rPr>
          <w:rFonts w:cstheme="minorHAnsi"/>
          <w:bCs/>
          <w:sz w:val="24"/>
          <w:szCs w:val="24"/>
        </w:rPr>
        <w:t xml:space="preserve"> interaktif oyun ve aktiviteler de yer alıyor. </w:t>
      </w:r>
    </w:p>
    <w:p w14:paraId="2BD196E6" w14:textId="70434BA0" w:rsidR="003C0601" w:rsidRPr="00882A7C" w:rsidRDefault="000B1319" w:rsidP="005E1C99">
      <w:pPr>
        <w:jc w:val="both"/>
        <w:rPr>
          <w:rFonts w:cstheme="minorHAnsi"/>
          <w:bCs/>
          <w:sz w:val="24"/>
          <w:szCs w:val="24"/>
        </w:rPr>
      </w:pPr>
      <w:r w:rsidRPr="00882A7C">
        <w:rPr>
          <w:rFonts w:cstheme="minorHAnsi"/>
          <w:bCs/>
          <w:sz w:val="24"/>
          <w:szCs w:val="24"/>
        </w:rPr>
        <w:t>Psikologlar, pedagoglar ve çocuk gelişim uzmanları tarafından okul öncesi ve ilkokul dönemindeki çocuklar için detaylı bir değerlendirme sürecinden geçirilen uygulamada,</w:t>
      </w:r>
      <w:r>
        <w:rPr>
          <w:rFonts w:cstheme="minorHAnsi"/>
          <w:bCs/>
          <w:sz w:val="24"/>
          <w:szCs w:val="24"/>
        </w:rPr>
        <w:t xml:space="preserve"> </w:t>
      </w:r>
      <w:r w:rsidR="006539CF" w:rsidRPr="00882A7C">
        <w:rPr>
          <w:rFonts w:cstheme="minorHAnsi"/>
          <w:bCs/>
          <w:sz w:val="24"/>
          <w:szCs w:val="24"/>
        </w:rPr>
        <w:t>ebeveynler çocuklarının hangi kitapları okuduğunu, kaç sayfa okuduğunu, ne kadar sürede okuduğunu, kitap sonunda yer alan aktivite sorularıyla kitabı ne kadar anladığını takip etme imkânına sahip oluyor. Kullanıcılar, seçtikleri kitapları internete bağlı olmadan okumanın yanında onları sesli dinleyebiliyor</w:t>
      </w:r>
      <w:r w:rsidR="00917DAE" w:rsidRPr="00882A7C">
        <w:rPr>
          <w:rFonts w:cstheme="minorHAnsi"/>
          <w:bCs/>
          <w:sz w:val="24"/>
          <w:szCs w:val="24"/>
        </w:rPr>
        <w:t>, çevrim dışı okuyabiliyor v</w:t>
      </w:r>
      <w:r w:rsidR="006539CF" w:rsidRPr="00882A7C">
        <w:rPr>
          <w:rFonts w:cstheme="minorHAnsi"/>
          <w:bCs/>
          <w:sz w:val="24"/>
          <w:szCs w:val="24"/>
        </w:rPr>
        <w:t>e kişisel kütüphanelerini oluşturabiliyor.</w:t>
      </w:r>
    </w:p>
    <w:p w14:paraId="2296B1E0" w14:textId="77777777" w:rsidR="005E1C99" w:rsidRPr="00882A7C" w:rsidRDefault="003C0601" w:rsidP="005E1C99">
      <w:pPr>
        <w:jc w:val="both"/>
        <w:rPr>
          <w:rFonts w:cstheme="minorHAnsi"/>
          <w:bCs/>
          <w:sz w:val="24"/>
          <w:szCs w:val="24"/>
        </w:rPr>
      </w:pPr>
      <w:r w:rsidRPr="00882A7C">
        <w:rPr>
          <w:rFonts w:cstheme="minorHAnsi"/>
          <w:bCs/>
          <w:sz w:val="24"/>
          <w:szCs w:val="24"/>
        </w:rPr>
        <w:t>“TRT Çocuk Kitaplık” t</w:t>
      </w:r>
      <w:r w:rsidR="006539CF" w:rsidRPr="00882A7C">
        <w:rPr>
          <w:rFonts w:cstheme="minorHAnsi"/>
          <w:bCs/>
          <w:sz w:val="24"/>
          <w:szCs w:val="24"/>
        </w:rPr>
        <w:t>üm akıllı telefon ve tabletlere ücretsiz ve reklamsız olarak indirilebi</w:t>
      </w:r>
      <w:r w:rsidRPr="00882A7C">
        <w:rPr>
          <w:rFonts w:cstheme="minorHAnsi"/>
          <w:bCs/>
          <w:sz w:val="24"/>
          <w:szCs w:val="24"/>
        </w:rPr>
        <w:t>liyor.</w:t>
      </w:r>
    </w:p>
    <w:sectPr w:rsidR="005E1C99" w:rsidRPr="00882A7C" w:rsidSect="003251D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21A"/>
    <w:rsid w:val="000B1319"/>
    <w:rsid w:val="001C2C47"/>
    <w:rsid w:val="003251D5"/>
    <w:rsid w:val="003C0601"/>
    <w:rsid w:val="00474352"/>
    <w:rsid w:val="005D7CA1"/>
    <w:rsid w:val="005E1C99"/>
    <w:rsid w:val="006539CF"/>
    <w:rsid w:val="00711722"/>
    <w:rsid w:val="008576BE"/>
    <w:rsid w:val="00882A7C"/>
    <w:rsid w:val="00917DAE"/>
    <w:rsid w:val="00BA6B5C"/>
    <w:rsid w:val="00BC3BC4"/>
    <w:rsid w:val="00BD0255"/>
    <w:rsid w:val="00C36570"/>
    <w:rsid w:val="00D078CD"/>
    <w:rsid w:val="00D3221A"/>
    <w:rsid w:val="00DA1E40"/>
    <w:rsid w:val="00EE73B5"/>
    <w:rsid w:val="00EF3E40"/>
    <w:rsid w:val="00F90F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9CBC5"/>
  <w14:defaultImageDpi w14:val="32767"/>
  <w15:chartTrackingRefBased/>
  <w15:docId w15:val="{FCD407B1-FD88-DA4B-B0CA-8480B772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21A"/>
    <w:pPr>
      <w:spacing w:after="160" w:line="259"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6539C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6539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51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212</Words>
  <Characters>1211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2022-04-27T09:14:00Z</dcterms:created>
  <dcterms:modified xsi:type="dcterms:W3CDTF">2022-04-27T09:41:00Z</dcterms:modified>
</cp:coreProperties>
</file>