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3DB65" w14:textId="77777777" w:rsidR="00B83C83" w:rsidRPr="00B4084A" w:rsidRDefault="00B83C83" w:rsidP="00B83C83">
      <w:pPr>
        <w:jc w:val="center"/>
        <w:rPr>
          <w:color w:val="000000" w:themeColor="text1"/>
        </w:rPr>
      </w:pPr>
      <w:r w:rsidRPr="00B4084A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784C6E04" wp14:editId="272576C8">
            <wp:extent cx="888186" cy="888186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8186" cy="8881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A9A5DA" w14:textId="20C10C59" w:rsidR="00B83C83" w:rsidRDefault="00B83C83" w:rsidP="00B83C83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FC64E2">
        <w:rPr>
          <w:b/>
          <w:color w:val="000000" w:themeColor="text1"/>
        </w:rPr>
        <w:t xml:space="preserve">   </w:t>
      </w:r>
      <w:r w:rsidR="00003761">
        <w:rPr>
          <w:b/>
          <w:color w:val="000000" w:themeColor="text1"/>
        </w:rPr>
        <w:t>2</w:t>
      </w:r>
      <w:r w:rsidR="006179DF">
        <w:rPr>
          <w:b/>
          <w:color w:val="000000" w:themeColor="text1"/>
        </w:rPr>
        <w:t>8</w:t>
      </w:r>
      <w:r w:rsidR="00535DEC">
        <w:rPr>
          <w:b/>
          <w:color w:val="000000" w:themeColor="text1"/>
        </w:rPr>
        <w:t>.</w:t>
      </w:r>
      <w:r w:rsidR="00E67C78">
        <w:rPr>
          <w:b/>
          <w:color w:val="000000" w:themeColor="text1"/>
        </w:rPr>
        <w:t>0</w:t>
      </w:r>
      <w:r w:rsidR="00003761">
        <w:rPr>
          <w:b/>
          <w:color w:val="000000" w:themeColor="text1"/>
        </w:rPr>
        <w:t>5</w:t>
      </w:r>
      <w:r w:rsidR="00DE3407">
        <w:rPr>
          <w:b/>
          <w:color w:val="000000" w:themeColor="text1"/>
        </w:rPr>
        <w:t>.202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34A9CB6" wp14:editId="406AEBF3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2FD0A0AB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E67C78">
        <w:rPr>
          <w:b/>
          <w:color w:val="000000" w:themeColor="text1"/>
        </w:rPr>
        <w:t>5</w:t>
      </w:r>
    </w:p>
    <w:p w14:paraId="222EEF6D" w14:textId="417E858F" w:rsidR="00B83C83" w:rsidRDefault="00B83C83" w:rsidP="00BF5374"/>
    <w:p w14:paraId="78F76207" w14:textId="2BFCC66E" w:rsidR="006179DF" w:rsidRDefault="006179DF" w:rsidP="006179DF">
      <w:pPr>
        <w:pStyle w:val="GvdeA"/>
        <w:jc w:val="center"/>
        <w:rPr>
          <w:b/>
          <w:bCs/>
          <w:color w:val="1E1E1E"/>
          <w:u w:color="1E1E1E"/>
        </w:rPr>
      </w:pPr>
      <w:r w:rsidRPr="0024081B">
        <w:rPr>
          <w:b/>
          <w:bCs/>
          <w:sz w:val="40"/>
          <w:szCs w:val="40"/>
        </w:rPr>
        <w:t>Fe</w:t>
      </w:r>
      <w:r w:rsidR="00694BCC">
        <w:rPr>
          <w:b/>
          <w:bCs/>
          <w:sz w:val="40"/>
          <w:szCs w:val="40"/>
        </w:rPr>
        <w:t>tih Ruhu TRT Ekranlarında</w:t>
      </w:r>
    </w:p>
    <w:p w14:paraId="4578948A" w14:textId="77777777" w:rsidR="006179DF" w:rsidRDefault="006179DF" w:rsidP="006179DF">
      <w:pPr>
        <w:jc w:val="center"/>
        <w:rPr>
          <w:rFonts w:ascii="Calibri" w:hAnsi="Calibri" w:cs="Arial Unicode MS"/>
          <w:b/>
          <w:bCs/>
          <w:color w:val="1E1E1E"/>
          <w:u w:color="1E1E1E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DE73E7C" w14:textId="77777777" w:rsidR="006179DF" w:rsidRPr="005404A9" w:rsidRDefault="006179DF" w:rsidP="006179DF">
      <w:pPr>
        <w:jc w:val="center"/>
        <w:rPr>
          <w:rFonts w:ascii="Calibri" w:hAnsi="Calibri" w:cs="Arial Unicode MS"/>
          <w:b/>
          <w:bCs/>
          <w:color w:val="1E1E1E"/>
          <w:u w:color="1E1E1E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404A9">
        <w:rPr>
          <w:rFonts w:ascii="Calibri" w:hAnsi="Calibri" w:cs="Arial Unicode MS"/>
          <w:b/>
          <w:bCs/>
          <w:color w:val="1E1E1E"/>
          <w:u w:color="1E1E1E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TRT, İstanbul’un Fethinin 572. yıl dönümü kapsamında hazırladığı özel içerikleri izleyici ve dinleyicileriyle buluşturacak.</w:t>
      </w:r>
    </w:p>
    <w:p w14:paraId="6B54F868" w14:textId="77777777" w:rsidR="006179DF" w:rsidRPr="005404A9" w:rsidRDefault="006179DF" w:rsidP="006179DF">
      <w:pPr>
        <w:pStyle w:val="GvdeA"/>
        <w:jc w:val="center"/>
        <w:rPr>
          <w:color w:val="1E1E1E"/>
          <w:u w:color="1E1E1E"/>
        </w:rPr>
      </w:pPr>
    </w:p>
    <w:p w14:paraId="35CA940F" w14:textId="418A5D96" w:rsidR="006179DF" w:rsidRPr="005404A9" w:rsidRDefault="006179DF" w:rsidP="006179DF">
      <w:pPr>
        <w:jc w:val="both"/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404A9"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İstanbul’un Fethi’nin yıl</w:t>
      </w:r>
      <w:r w:rsidR="00C41CE7"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5404A9"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dönümüne özel hazırlanan içerikler, TRT’nin televizyon ve radyo kanallarında izleyici ve dinleyicilerle buluşacak.</w:t>
      </w:r>
    </w:p>
    <w:p w14:paraId="379EDB0B" w14:textId="77777777" w:rsidR="006179DF" w:rsidRPr="005404A9" w:rsidRDefault="006179DF" w:rsidP="006179DF">
      <w:pPr>
        <w:jc w:val="both"/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445F56F" w14:textId="77777777" w:rsidR="006179DF" w:rsidRPr="005404A9" w:rsidRDefault="006179DF" w:rsidP="006179DF">
      <w:pPr>
        <w:jc w:val="both"/>
        <w:rPr>
          <w:rFonts w:ascii="Calibri" w:hAnsi="Calibri" w:cs="Arial Unicode MS"/>
          <w:b/>
          <w:bCs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404A9">
        <w:rPr>
          <w:rFonts w:ascii="Calibri" w:hAnsi="Calibri" w:cs="Arial Unicode MS"/>
          <w:b/>
          <w:bCs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“Mehmed: Fetihler Sultanı”, özel bölümüyle TRT 1’de</w:t>
      </w:r>
    </w:p>
    <w:p w14:paraId="6AE58541" w14:textId="3C375C2B" w:rsidR="006179DF" w:rsidRPr="005404A9" w:rsidRDefault="006179DF" w:rsidP="006179DF">
      <w:pPr>
        <w:jc w:val="both"/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404A9"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TRT’nin sevilen dizisi “Mehmed: Fetihler Sultanı”, İstanbul’un Fethine özel kolaj bir bölümle 29 Mayıs Perşembe günü saat 20.00’de </w:t>
      </w:r>
      <w:r w:rsidR="00B617F6"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ekranlarda olacak</w:t>
      </w:r>
      <w:r w:rsidRPr="005404A9"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0235F7F7" w14:textId="77777777" w:rsidR="006179DF" w:rsidRPr="005404A9" w:rsidRDefault="006179DF" w:rsidP="006179DF">
      <w:pPr>
        <w:jc w:val="both"/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B768131" w14:textId="77777777" w:rsidR="006179DF" w:rsidRPr="005404A9" w:rsidRDefault="006179DF" w:rsidP="006179DF">
      <w:pPr>
        <w:jc w:val="both"/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404A9"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TRT Haber’de ise gün boyu canlı yayınlar ve özel haberler ekranlara gelecek.</w:t>
      </w:r>
    </w:p>
    <w:p w14:paraId="3C471310" w14:textId="77777777" w:rsidR="006179DF" w:rsidRPr="005404A9" w:rsidRDefault="006179DF" w:rsidP="006179DF">
      <w:pPr>
        <w:jc w:val="both"/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DB32AB3" w14:textId="77777777" w:rsidR="006179DF" w:rsidRPr="005404A9" w:rsidRDefault="006179DF" w:rsidP="006179DF">
      <w:pPr>
        <w:jc w:val="both"/>
        <w:rPr>
          <w:rFonts w:ascii="Calibri" w:hAnsi="Calibri" w:cs="Arial Unicode MS"/>
          <w:b/>
          <w:bCs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404A9">
        <w:rPr>
          <w:rFonts w:ascii="Calibri" w:hAnsi="Calibri" w:cs="Arial Unicode MS"/>
          <w:b/>
          <w:bCs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TRT 2’den “Tarih Söyleşileri”</w:t>
      </w:r>
    </w:p>
    <w:p w14:paraId="2D79DF5C" w14:textId="77777777" w:rsidR="006179DF" w:rsidRPr="005404A9" w:rsidRDefault="006179DF" w:rsidP="006179DF">
      <w:pPr>
        <w:jc w:val="both"/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404A9"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İstanbul’un Fethinin 572. yıl dönümü, 29 Mayıs Perşembe günü saat 17.00’de TRT 2 ekranlarında “Tarih Söyleşileri” programında ele alınacak. Mehmet İpşirli ve Coşkun Yılmaz’ın sunduğu “Tarih Söyleşileri: İstanbul’un Fethi” özel bölümünde fetih tüm detaylarıyla tartışılacak.</w:t>
      </w:r>
    </w:p>
    <w:p w14:paraId="377A8717" w14:textId="77777777" w:rsidR="006179DF" w:rsidRPr="005404A9" w:rsidRDefault="006179DF" w:rsidP="006179DF">
      <w:pPr>
        <w:jc w:val="both"/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29D5FCF" w14:textId="77777777" w:rsidR="006179DF" w:rsidRPr="005404A9" w:rsidRDefault="006179DF" w:rsidP="006179DF">
      <w:pPr>
        <w:jc w:val="both"/>
        <w:rPr>
          <w:rFonts w:ascii="Calibri" w:hAnsi="Calibri" w:cs="Arial Unicode MS"/>
          <w:b/>
          <w:bCs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404A9">
        <w:rPr>
          <w:rFonts w:ascii="Calibri" w:hAnsi="Calibri" w:cs="Arial Unicode MS"/>
          <w:b/>
          <w:bCs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13. Uluslararası Fetih Kupası Finalleri TRT Spor Yıldız’da</w:t>
      </w:r>
    </w:p>
    <w:p w14:paraId="1A717BF7" w14:textId="77777777" w:rsidR="006179DF" w:rsidRPr="005404A9" w:rsidRDefault="006179DF" w:rsidP="006179DF">
      <w:pPr>
        <w:jc w:val="both"/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404A9"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43 ülkeden 710 sporcunun katıldığı ve 3 farklı branşın mücadele ettiği tek okçuluk müsabakası olma özelliği taşıyan “13. Uluslararası Fetih Kupası Madalya Atış Finalleri” etkinliği 29 Mayıs Perşembe günü 15.30’da canlı yayınla TRT Spor Yıldız ekranlarında olacak.</w:t>
      </w:r>
    </w:p>
    <w:p w14:paraId="0EAD7EA3" w14:textId="77777777" w:rsidR="006179DF" w:rsidRPr="005404A9" w:rsidRDefault="006179DF" w:rsidP="006179DF">
      <w:pPr>
        <w:jc w:val="both"/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0DFE6C4" w14:textId="77777777" w:rsidR="006179DF" w:rsidRPr="005404A9" w:rsidRDefault="006179DF" w:rsidP="006179DF">
      <w:pPr>
        <w:jc w:val="both"/>
        <w:rPr>
          <w:rFonts w:ascii="Calibri" w:hAnsi="Calibri" w:cs="Arial Unicode MS"/>
          <w:b/>
          <w:bCs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404A9">
        <w:rPr>
          <w:rFonts w:ascii="Calibri" w:hAnsi="Calibri" w:cs="Arial Unicode MS"/>
          <w:b/>
          <w:bCs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İstanbul’un Fethine özel yayınlar TRT Türk’te</w:t>
      </w:r>
    </w:p>
    <w:p w14:paraId="18A4C5D9" w14:textId="36255A84" w:rsidR="006179DF" w:rsidRPr="005404A9" w:rsidRDefault="006179DF" w:rsidP="006179DF">
      <w:pPr>
        <w:jc w:val="both"/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404A9"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“Kalbimizdeki İzler – İstanbul’un Fethi” programında, İstanbul’un fethine dair izler; ezgiler ve görseller aracılığıyla 29 Mayıs Perşembe günü saat 18.50’de ekranlara gelecek. “Haberdar – İstanbul’un Fethi Özel” programında ise İstanbul’un fethinin 572. yılı anısına, fetih öncesi ve sonrası döneme ilişkin önemli detaylar işlenecek. Program saat 21.30’da izleyicilerle buluşacak. Saat 23.20’de başlayacak olan “Fet</w:t>
      </w:r>
      <w:r w:rsidR="0049315C"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h</w:t>
      </w:r>
      <w:r w:rsidRPr="005404A9"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i</w:t>
      </w:r>
      <w:r w:rsidR="0049315C"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n</w:t>
      </w:r>
      <w:r w:rsidRPr="005404A9"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İzinde” programı ise İstanbul’un fethinin yıl dönümünde Mehmet Lütfi Arslan’ın sunumuyla TRT Türk’te yayınlanacak.</w:t>
      </w:r>
    </w:p>
    <w:p w14:paraId="0446C4BE" w14:textId="77777777" w:rsidR="006179DF" w:rsidRPr="005404A9" w:rsidRDefault="006179DF" w:rsidP="006179DF">
      <w:pPr>
        <w:jc w:val="both"/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9F65543" w14:textId="77777777" w:rsidR="006179DF" w:rsidRPr="005404A9" w:rsidRDefault="006179DF" w:rsidP="006179DF">
      <w:pPr>
        <w:jc w:val="both"/>
        <w:rPr>
          <w:rFonts w:ascii="Calibri" w:hAnsi="Calibri" w:cs="Arial Unicode MS"/>
          <w:b/>
          <w:bCs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404A9">
        <w:rPr>
          <w:rFonts w:ascii="Calibri" w:hAnsi="Calibri" w:cs="Arial Unicode MS"/>
          <w:b/>
          <w:bCs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“Gezgin Çelebi Semavi'nin Sırrı” ile İstanbul’un Fethi Anılacak</w:t>
      </w:r>
    </w:p>
    <w:p w14:paraId="6A31B392" w14:textId="77777777" w:rsidR="006179DF" w:rsidRPr="005404A9" w:rsidRDefault="006179DF" w:rsidP="006179DF">
      <w:pPr>
        <w:jc w:val="both"/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404A9"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“Gezgin Çelebi Semavi'nin Sırrı” programında İstanbul'un fethinin yıl dönümüne değinilecek. Program, 29 Mayıs Perşembe günü saat 02.50, 11.45 ve 19.35’te TRT Diyanet Çocuk ekranlarında olacak.</w:t>
      </w:r>
    </w:p>
    <w:p w14:paraId="0FC2C5C7" w14:textId="77777777" w:rsidR="006179DF" w:rsidRPr="005404A9" w:rsidRDefault="006179DF" w:rsidP="006179DF">
      <w:pPr>
        <w:jc w:val="both"/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E2A1FB0" w14:textId="77777777" w:rsidR="006179DF" w:rsidRPr="005404A9" w:rsidRDefault="006179DF" w:rsidP="006179DF">
      <w:pPr>
        <w:jc w:val="both"/>
        <w:rPr>
          <w:rFonts w:ascii="Calibri" w:hAnsi="Calibri" w:cs="Arial Unicode MS"/>
          <w:b/>
          <w:bCs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404A9">
        <w:rPr>
          <w:rFonts w:ascii="Calibri" w:hAnsi="Calibri" w:cs="Arial Unicode MS"/>
          <w:b/>
          <w:bCs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>“Bil Bakalım”da İstanbul’un Fethi özel etkinliği yer alacak</w:t>
      </w:r>
    </w:p>
    <w:p w14:paraId="710E65D9" w14:textId="77777777" w:rsidR="006179DF" w:rsidRPr="005404A9" w:rsidRDefault="006179DF" w:rsidP="006179DF">
      <w:pPr>
        <w:jc w:val="both"/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5404A9"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>TRT’nin sevilen dijital bilgi yarışması “Bil Bakalım”da da 29 Mayıs – 1 Haziran tarihleri arasında “İstanbul’un Fethi Etkinliği” düzenlenecek. Yarışmanın özel etkinliği; İstanbul’un Fethi’nin tarihimizdeki ve dünya tarihindeki yeri ve önemi üzerine olacak.</w:t>
      </w:r>
    </w:p>
    <w:p w14:paraId="5066178A" w14:textId="77777777" w:rsidR="006179DF" w:rsidRPr="005404A9" w:rsidRDefault="006179DF" w:rsidP="006179DF">
      <w:pPr>
        <w:jc w:val="both"/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94803B3" w14:textId="06A5A45F" w:rsidR="00FC64E2" w:rsidRDefault="006179DF" w:rsidP="006179DF">
      <w:pPr>
        <w:jc w:val="both"/>
        <w:rPr>
          <w:rFonts w:ascii="Calibri" w:hAnsi="Calibri" w:cs="Calibri"/>
        </w:rPr>
      </w:pPr>
      <w:r w:rsidRPr="005404A9">
        <w:rPr>
          <w:rFonts w:ascii="Calibri" w:hAnsi="Calibri" w:cs="Arial Unicode MS"/>
          <w:color w:val="000000"/>
          <w:u w:color="000000"/>
          <w:lang w:eastAsia="tr-T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TRT radyolarında da gün boyu özel konserler, programlar ve söyleşiler dinleyicilerle </w:t>
      </w:r>
      <w:r w:rsidR="00CC42B7">
        <w:rPr>
          <w:rFonts w:ascii="Calibri" w:hAnsi="Calibri" w:cs="Arial Unicode MS"/>
          <w:color w:val="000000"/>
          <w:lang w:eastAsia="tr-TR"/>
          <w14:textOutline w14:w="12700" w14:cap="flat" w14:cmpd="sng" w14:algn="ctr">
            <w14:noFill/>
            <w14:prstDash w14:val="solid"/>
            <w14:miter w14:lim="100000"/>
          </w14:textOutline>
        </w:rPr>
        <w:t>buluşacak.</w:t>
      </w:r>
    </w:p>
    <w:p w14:paraId="389AC12F" w14:textId="77777777" w:rsidR="006121D6" w:rsidRPr="00171483" w:rsidRDefault="006121D6" w:rsidP="006179DF">
      <w:pPr>
        <w:jc w:val="both"/>
        <w:rPr>
          <w:rFonts w:ascii="Calibri" w:hAnsi="Calibri" w:cs="Calibri"/>
        </w:rPr>
      </w:pPr>
    </w:p>
    <w:p w14:paraId="15AA72DA" w14:textId="2303FD6E" w:rsidR="00AD4095" w:rsidRPr="00DF00A2" w:rsidRDefault="00AD4095" w:rsidP="006179DF">
      <w:pPr>
        <w:jc w:val="both"/>
        <w:rPr>
          <w:rFonts w:ascii="Calibri" w:hAnsi="Calibri" w:cs="Calibri"/>
        </w:rPr>
      </w:pPr>
    </w:p>
    <w:sectPr w:rsidR="00AD4095" w:rsidRPr="00DF00A2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5FF"/>
    <w:rsid w:val="00003761"/>
    <w:rsid w:val="000B0CD8"/>
    <w:rsid w:val="000B6416"/>
    <w:rsid w:val="000C5B6D"/>
    <w:rsid w:val="000F1D0D"/>
    <w:rsid w:val="000F58F9"/>
    <w:rsid w:val="00101F2F"/>
    <w:rsid w:val="0010261D"/>
    <w:rsid w:val="00112509"/>
    <w:rsid w:val="00171483"/>
    <w:rsid w:val="001B5827"/>
    <w:rsid w:val="001D0755"/>
    <w:rsid w:val="001E44F4"/>
    <w:rsid w:val="001F1278"/>
    <w:rsid w:val="001F3E2A"/>
    <w:rsid w:val="0020621D"/>
    <w:rsid w:val="00283445"/>
    <w:rsid w:val="00303C64"/>
    <w:rsid w:val="003819B1"/>
    <w:rsid w:val="00385313"/>
    <w:rsid w:val="003B152A"/>
    <w:rsid w:val="003D365A"/>
    <w:rsid w:val="003E48F2"/>
    <w:rsid w:val="003E7444"/>
    <w:rsid w:val="004154AC"/>
    <w:rsid w:val="00444F78"/>
    <w:rsid w:val="004575AA"/>
    <w:rsid w:val="0049315C"/>
    <w:rsid w:val="004A1EDD"/>
    <w:rsid w:val="004A7924"/>
    <w:rsid w:val="004F1F87"/>
    <w:rsid w:val="00512360"/>
    <w:rsid w:val="00535DEC"/>
    <w:rsid w:val="005511E9"/>
    <w:rsid w:val="0057553B"/>
    <w:rsid w:val="00582134"/>
    <w:rsid w:val="006044F4"/>
    <w:rsid w:val="006121D6"/>
    <w:rsid w:val="006179DF"/>
    <w:rsid w:val="00622BA9"/>
    <w:rsid w:val="00650089"/>
    <w:rsid w:val="0067532B"/>
    <w:rsid w:val="006945FF"/>
    <w:rsid w:val="00694BCC"/>
    <w:rsid w:val="006A5676"/>
    <w:rsid w:val="006C0518"/>
    <w:rsid w:val="006C27BA"/>
    <w:rsid w:val="006C644F"/>
    <w:rsid w:val="006F401A"/>
    <w:rsid w:val="0072349D"/>
    <w:rsid w:val="0073276B"/>
    <w:rsid w:val="007357D6"/>
    <w:rsid w:val="00752786"/>
    <w:rsid w:val="00757334"/>
    <w:rsid w:val="007713F3"/>
    <w:rsid w:val="007953FF"/>
    <w:rsid w:val="00797273"/>
    <w:rsid w:val="007D4514"/>
    <w:rsid w:val="008351E6"/>
    <w:rsid w:val="00854138"/>
    <w:rsid w:val="00854D6A"/>
    <w:rsid w:val="0087652A"/>
    <w:rsid w:val="00880D95"/>
    <w:rsid w:val="00894D7D"/>
    <w:rsid w:val="008B1912"/>
    <w:rsid w:val="008C289B"/>
    <w:rsid w:val="008D1EFD"/>
    <w:rsid w:val="0090175D"/>
    <w:rsid w:val="00911B42"/>
    <w:rsid w:val="009240FC"/>
    <w:rsid w:val="00935475"/>
    <w:rsid w:val="00973C44"/>
    <w:rsid w:val="0097536F"/>
    <w:rsid w:val="009803EA"/>
    <w:rsid w:val="009848D2"/>
    <w:rsid w:val="00985290"/>
    <w:rsid w:val="009968D9"/>
    <w:rsid w:val="009A5226"/>
    <w:rsid w:val="009A5AB0"/>
    <w:rsid w:val="009F088B"/>
    <w:rsid w:val="009F2DD8"/>
    <w:rsid w:val="00A70949"/>
    <w:rsid w:val="00AB5CBD"/>
    <w:rsid w:val="00AD4095"/>
    <w:rsid w:val="00AE2CAA"/>
    <w:rsid w:val="00AF6051"/>
    <w:rsid w:val="00B617F6"/>
    <w:rsid w:val="00B826D3"/>
    <w:rsid w:val="00B83C83"/>
    <w:rsid w:val="00B979CC"/>
    <w:rsid w:val="00BB4564"/>
    <w:rsid w:val="00BC4C5B"/>
    <w:rsid w:val="00BF5374"/>
    <w:rsid w:val="00C35D0B"/>
    <w:rsid w:val="00C41CE7"/>
    <w:rsid w:val="00C45648"/>
    <w:rsid w:val="00C57E4F"/>
    <w:rsid w:val="00C7590F"/>
    <w:rsid w:val="00CC42B7"/>
    <w:rsid w:val="00CE0CF3"/>
    <w:rsid w:val="00D3133E"/>
    <w:rsid w:val="00D34A62"/>
    <w:rsid w:val="00D44A54"/>
    <w:rsid w:val="00D71089"/>
    <w:rsid w:val="00D72161"/>
    <w:rsid w:val="00D75693"/>
    <w:rsid w:val="00DA5897"/>
    <w:rsid w:val="00DC7C6C"/>
    <w:rsid w:val="00DE3407"/>
    <w:rsid w:val="00DF00A2"/>
    <w:rsid w:val="00DF7F5F"/>
    <w:rsid w:val="00E20779"/>
    <w:rsid w:val="00E44A13"/>
    <w:rsid w:val="00E66E9D"/>
    <w:rsid w:val="00E67C78"/>
    <w:rsid w:val="00E7003C"/>
    <w:rsid w:val="00E922E1"/>
    <w:rsid w:val="00E93EBF"/>
    <w:rsid w:val="00E97979"/>
    <w:rsid w:val="00F10023"/>
    <w:rsid w:val="00F26717"/>
    <w:rsid w:val="00F44CA3"/>
    <w:rsid w:val="00F60EFD"/>
    <w:rsid w:val="00F72D29"/>
    <w:rsid w:val="00FC1B58"/>
    <w:rsid w:val="00FC64E2"/>
    <w:rsid w:val="00FC77E7"/>
    <w:rsid w:val="00FD092C"/>
    <w:rsid w:val="00FE28F0"/>
    <w:rsid w:val="00FF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EC6AC"/>
  <w15:chartTrackingRefBased/>
  <w15:docId w15:val="{94BBBE20-1730-2A4C-9AF3-4F66FC7D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94D7D"/>
    <w:rPr>
      <w:color w:val="0563C1" w:themeColor="hyperlink"/>
      <w:u w:val="single"/>
    </w:rPr>
  </w:style>
  <w:style w:type="paragraph" w:customStyle="1" w:styleId="GvdeA">
    <w:name w:val="Gövde A"/>
    <w:rsid w:val="006179D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tr-TR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27130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27433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7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20849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12296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0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İrem Buket EKİCİ</cp:lastModifiedBy>
  <cp:revision>12</cp:revision>
  <dcterms:created xsi:type="dcterms:W3CDTF">2024-11-14T06:46:00Z</dcterms:created>
  <dcterms:modified xsi:type="dcterms:W3CDTF">2025-05-28T07:05:00Z</dcterms:modified>
</cp:coreProperties>
</file>