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D2D87" w14:textId="6513C1CE" w:rsidR="00A1589D" w:rsidRDefault="00E56709" w:rsidP="00A1589D">
      <w:pPr>
        <w:jc w:val="center"/>
        <w:rPr>
          <w:color w:val="000000" w:themeColor="text1"/>
        </w:rPr>
      </w:pPr>
      <w:r w:rsidRPr="00E56709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6A97D58" wp14:editId="0408EA5E">
            <wp:extent cx="1691640" cy="264319"/>
            <wp:effectExtent l="0" t="0" r="3810" b="2540"/>
            <wp:docPr id="2" name="Resim 2" descr="C:\Users\aylin.bilekli\Downloads\TRT_Spor_logo_(2022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lin.bilekli\Downloads\TRT_Spor_logo_(2022)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056" cy="29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72DE9" w14:textId="77777777" w:rsidR="00010441" w:rsidRPr="003567BF" w:rsidRDefault="00010441" w:rsidP="00A1589D">
      <w:pPr>
        <w:jc w:val="center"/>
        <w:rPr>
          <w:color w:val="000000" w:themeColor="text1"/>
        </w:rPr>
      </w:pPr>
    </w:p>
    <w:p w14:paraId="0C089440" w14:textId="20D9158B" w:rsidR="00A1589D" w:rsidRPr="003567BF" w:rsidRDefault="00A1589D" w:rsidP="00A1589D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>
        <w:rPr>
          <w:b/>
          <w:bCs/>
          <w:color w:val="000000" w:themeColor="text1"/>
        </w:rPr>
        <w:t xml:space="preserve">                       </w:t>
      </w:r>
      <w:r>
        <w:rPr>
          <w:b/>
          <w:bCs/>
          <w:color w:val="000000" w:themeColor="text1"/>
        </w:rPr>
        <w:tab/>
        <w:t xml:space="preserve">   </w:t>
      </w:r>
      <w:r w:rsidR="000011FE">
        <w:rPr>
          <w:b/>
          <w:bCs/>
          <w:color w:val="000000" w:themeColor="text1"/>
        </w:rPr>
        <w:t>09</w:t>
      </w:r>
      <w:r w:rsidR="00270390">
        <w:rPr>
          <w:b/>
          <w:bCs/>
          <w:color w:val="000000" w:themeColor="text1"/>
        </w:rPr>
        <w:t>.05</w:t>
      </w:r>
      <w:r w:rsidR="00E56709">
        <w:rPr>
          <w:b/>
          <w:bCs/>
          <w:color w:val="000000" w:themeColor="text1"/>
        </w:rPr>
        <w:t>.2025</w:t>
      </w:r>
    </w:p>
    <w:p w14:paraId="402C06A2" w14:textId="77777777" w:rsidR="00A1589D" w:rsidRPr="003567BF" w:rsidRDefault="00A1589D" w:rsidP="00A1589D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12E92" wp14:editId="40845F3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BA396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6CC28A36" w14:textId="77777777" w:rsidR="00A1589D" w:rsidRDefault="00A1589D" w:rsidP="00483A15">
      <w:pPr>
        <w:jc w:val="center"/>
        <w:rPr>
          <w:b/>
          <w:bCs/>
          <w:sz w:val="40"/>
          <w:szCs w:val="40"/>
        </w:rPr>
      </w:pPr>
    </w:p>
    <w:p w14:paraId="7AA7F3A4" w14:textId="09DE396C" w:rsidR="00270390" w:rsidRDefault="005803BE" w:rsidP="00270390">
      <w:pPr>
        <w:jc w:val="center"/>
        <w:rPr>
          <w:b/>
          <w:sz w:val="40"/>
          <w:szCs w:val="40"/>
        </w:rPr>
      </w:pPr>
      <w:proofErr w:type="spellStart"/>
      <w:r w:rsidRPr="005803BE">
        <w:rPr>
          <w:b/>
          <w:sz w:val="40"/>
          <w:szCs w:val="40"/>
        </w:rPr>
        <w:t>Trendyol</w:t>
      </w:r>
      <w:proofErr w:type="spellEnd"/>
      <w:r w:rsidRPr="005803BE">
        <w:rPr>
          <w:b/>
          <w:sz w:val="40"/>
          <w:szCs w:val="40"/>
        </w:rPr>
        <w:t xml:space="preserve"> 1. Lig’de </w:t>
      </w:r>
      <w:r w:rsidR="00B33054">
        <w:rPr>
          <w:b/>
          <w:sz w:val="40"/>
          <w:szCs w:val="40"/>
        </w:rPr>
        <w:t>Son Dönemeç</w:t>
      </w:r>
      <w:r w:rsidRPr="005803BE">
        <w:rPr>
          <w:b/>
          <w:sz w:val="40"/>
          <w:szCs w:val="40"/>
        </w:rPr>
        <w:t xml:space="preserve">: </w:t>
      </w:r>
      <w:r w:rsidR="00B33054">
        <w:rPr>
          <w:b/>
          <w:sz w:val="40"/>
          <w:szCs w:val="40"/>
        </w:rPr>
        <w:t xml:space="preserve">Kader Maçları </w:t>
      </w:r>
      <w:r w:rsidRPr="005803BE">
        <w:rPr>
          <w:b/>
          <w:sz w:val="40"/>
          <w:szCs w:val="40"/>
        </w:rPr>
        <w:t>TRT Ekranlarında</w:t>
      </w:r>
      <w:r w:rsidR="00752401">
        <w:rPr>
          <w:b/>
          <w:sz w:val="40"/>
          <w:szCs w:val="40"/>
        </w:rPr>
        <w:t xml:space="preserve"> </w:t>
      </w:r>
    </w:p>
    <w:p w14:paraId="33DEC694" w14:textId="77777777" w:rsidR="00E56709" w:rsidRPr="00E56709" w:rsidRDefault="00E56709" w:rsidP="00E56709">
      <w:pPr>
        <w:jc w:val="center"/>
        <w:rPr>
          <w:b/>
        </w:rPr>
      </w:pPr>
    </w:p>
    <w:p w14:paraId="1227F937" w14:textId="359098E9" w:rsidR="00E56709" w:rsidRDefault="00CC04B4" w:rsidP="00270390">
      <w:pPr>
        <w:jc w:val="center"/>
        <w:rPr>
          <w:b/>
        </w:rPr>
      </w:pPr>
      <w:proofErr w:type="spellStart"/>
      <w:r>
        <w:rPr>
          <w:b/>
        </w:rPr>
        <w:t>Trendyol</w:t>
      </w:r>
      <w:proofErr w:type="spellEnd"/>
      <w:r>
        <w:rPr>
          <w:b/>
        </w:rPr>
        <w:t xml:space="preserve"> Birinci Ligi’nde </w:t>
      </w:r>
      <w:r w:rsidR="00B33054">
        <w:rPr>
          <w:b/>
        </w:rPr>
        <w:t>son hafta heyecanı yaşanıyor. Süper</w:t>
      </w:r>
      <w:r w:rsidR="000011FE">
        <w:rPr>
          <w:b/>
        </w:rPr>
        <w:t xml:space="preserve"> L</w:t>
      </w:r>
      <w:r w:rsidR="00B33054">
        <w:rPr>
          <w:b/>
        </w:rPr>
        <w:t xml:space="preserve">ig ve </w:t>
      </w:r>
      <w:r w:rsidR="000011FE">
        <w:rPr>
          <w:b/>
        </w:rPr>
        <w:t>ligde kalma</w:t>
      </w:r>
      <w:r w:rsidR="00B33054">
        <w:rPr>
          <w:b/>
        </w:rPr>
        <w:t xml:space="preserve"> </w:t>
      </w:r>
      <w:r w:rsidR="000011FE">
        <w:rPr>
          <w:b/>
        </w:rPr>
        <w:t xml:space="preserve">mücadelesi </w:t>
      </w:r>
      <w:r w:rsidR="00B33054">
        <w:rPr>
          <w:b/>
        </w:rPr>
        <w:t xml:space="preserve">için kader günü 10 Mayıs’taki maçlar ile sonuçlanacak. </w:t>
      </w:r>
      <w:r>
        <w:rPr>
          <w:b/>
        </w:rPr>
        <w:t>Nefes kesen m</w:t>
      </w:r>
      <w:r w:rsidR="00B33054">
        <w:rPr>
          <w:b/>
        </w:rPr>
        <w:t xml:space="preserve">açlar 10 Mayıs Cumartesi günü TRT Spor ve TRT ekranlarında… </w:t>
      </w:r>
    </w:p>
    <w:p w14:paraId="1D5CF68A" w14:textId="77777777" w:rsidR="00CC04B4" w:rsidRDefault="00CC04B4" w:rsidP="00270390">
      <w:pPr>
        <w:jc w:val="center"/>
      </w:pPr>
    </w:p>
    <w:p w14:paraId="3C65E411" w14:textId="1E828040" w:rsidR="00752401" w:rsidRDefault="00CC04B4" w:rsidP="00E56709">
      <w:proofErr w:type="spellStart"/>
      <w:r>
        <w:t>Trendyol</w:t>
      </w:r>
      <w:proofErr w:type="spellEnd"/>
      <w:r>
        <w:t xml:space="preserve"> Birinci Ligi’nde son hafta</w:t>
      </w:r>
      <w:r w:rsidR="00B33054">
        <w:t xml:space="preserve"> mücadelesi nefes kesiyor... Şampiyon belli ancak Süper Lig bileti ve ligde kalma mücadelesi bu hafta da TRT ekranlarında olacak. 10</w:t>
      </w:r>
      <w:r w:rsidR="00752401">
        <w:t xml:space="preserve"> Mayıs </w:t>
      </w:r>
      <w:r w:rsidR="00B33054">
        <w:t>Cumartesi</w:t>
      </w:r>
      <w:r w:rsidR="00752401">
        <w:t xml:space="preserve"> günü sa</w:t>
      </w:r>
      <w:r w:rsidR="000011FE">
        <w:t>at 16.00’da</w:t>
      </w:r>
      <w:r w:rsidR="00B33054">
        <w:t xml:space="preserve"> kritik 9</w:t>
      </w:r>
      <w:r w:rsidR="00752401">
        <w:t xml:space="preserve"> maç TRT </w:t>
      </w:r>
      <w:r w:rsidR="000011FE">
        <w:t>kanal ve platformlarında</w:t>
      </w:r>
      <w:r w:rsidR="00752401">
        <w:t xml:space="preserve"> </w:t>
      </w:r>
      <w:r w:rsidR="00B33054">
        <w:t xml:space="preserve">izleyiciye futbol şöleni yaşatacak. </w:t>
      </w:r>
    </w:p>
    <w:p w14:paraId="0F7EE45B" w14:textId="77777777" w:rsidR="000011FE" w:rsidRDefault="000011FE" w:rsidP="00E56709"/>
    <w:p w14:paraId="7BC40A1C" w14:textId="55FD1359" w:rsidR="00752401" w:rsidRDefault="001D6D45" w:rsidP="00E56709">
      <w:pPr>
        <w:rPr>
          <w:b/>
        </w:rPr>
      </w:pPr>
      <w:r>
        <w:rPr>
          <w:b/>
        </w:rPr>
        <w:t>9</w:t>
      </w:r>
      <w:r w:rsidR="00752401" w:rsidRPr="00752401">
        <w:rPr>
          <w:b/>
        </w:rPr>
        <w:t xml:space="preserve"> Maç</w:t>
      </w:r>
      <w:r>
        <w:rPr>
          <w:b/>
        </w:rPr>
        <w:t>, 10 Mayıs</w:t>
      </w:r>
      <w:r w:rsidR="00752401" w:rsidRPr="00752401">
        <w:rPr>
          <w:b/>
        </w:rPr>
        <w:t xml:space="preserve"> saat 16.00’da</w:t>
      </w:r>
    </w:p>
    <w:p w14:paraId="3CA66FAF" w14:textId="76761D29" w:rsidR="001D6D45" w:rsidRDefault="00752401" w:rsidP="001D6D45">
      <w:r>
        <w:t>Kocaelispor</w:t>
      </w:r>
      <w:r w:rsidR="001D6D45">
        <w:t xml:space="preserve"> Süper Lig’i garantiledi. Ligde kalma mücadelesinde de Manisa FK, MKE Ankaragücü, </w:t>
      </w:r>
      <w:proofErr w:type="spellStart"/>
      <w:r w:rsidR="00EC39A7">
        <w:t>Sakaryaspor’un</w:t>
      </w:r>
      <w:proofErr w:type="spellEnd"/>
      <w:r w:rsidR="00EC39A7">
        <w:t xml:space="preserve"> kaderi belli olacak. Ayrıca </w:t>
      </w:r>
      <w:proofErr w:type="spellStart"/>
      <w:r w:rsidR="00EC39A7">
        <w:t>p</w:t>
      </w:r>
      <w:r>
        <w:t>layoff</w:t>
      </w:r>
      <w:proofErr w:type="spellEnd"/>
      <w:r>
        <w:t xml:space="preserve"> mücadelesi veren </w:t>
      </w:r>
      <w:r w:rsidR="001D6D45">
        <w:t xml:space="preserve">ve Süper Lig’e bilet arayışındaki </w:t>
      </w:r>
      <w:proofErr w:type="spellStart"/>
      <w:r w:rsidR="001D6D45">
        <w:t>Amed</w:t>
      </w:r>
      <w:proofErr w:type="spellEnd"/>
      <w:r w:rsidR="001D6D45">
        <w:t xml:space="preserve"> SK, </w:t>
      </w:r>
      <w:proofErr w:type="spellStart"/>
      <w:r w:rsidR="001D6D45">
        <w:t>Geosis</w:t>
      </w:r>
      <w:proofErr w:type="spellEnd"/>
      <w:r w:rsidR="001D6D45">
        <w:t xml:space="preserve"> </w:t>
      </w:r>
      <w:proofErr w:type="spellStart"/>
      <w:r w:rsidR="001D6D45">
        <w:t>Boluspor</w:t>
      </w:r>
      <w:proofErr w:type="spellEnd"/>
      <w:r w:rsidR="001D6D45">
        <w:t>, Alagöz Ho</w:t>
      </w:r>
      <w:r w:rsidR="00BA00BC">
        <w:t xml:space="preserve">lding Iğdır FK, </w:t>
      </w:r>
      <w:proofErr w:type="spellStart"/>
      <w:r w:rsidR="00BA00BC">
        <w:t>Teksüt</w:t>
      </w:r>
      <w:proofErr w:type="spellEnd"/>
      <w:r w:rsidR="00BA00BC">
        <w:t xml:space="preserve"> Bandırma S</w:t>
      </w:r>
      <w:r w:rsidR="001D6D45">
        <w:t>por, Erzurumspor FK, Uğur Okull</w:t>
      </w:r>
      <w:r w:rsidR="00BA00BC">
        <w:t xml:space="preserve">arı İstanbulspor, </w:t>
      </w:r>
      <w:proofErr w:type="spellStart"/>
      <w:r w:rsidR="00BA00BC">
        <w:t>Solwie</w:t>
      </w:r>
      <w:proofErr w:type="spellEnd"/>
      <w:r w:rsidR="00BA00BC">
        <w:t xml:space="preserve"> </w:t>
      </w:r>
      <w:proofErr w:type="spellStart"/>
      <w:r w:rsidR="00BA00BC">
        <w:t>Energy</w:t>
      </w:r>
      <w:proofErr w:type="spellEnd"/>
      <w:r w:rsidR="001D6D45">
        <w:t xml:space="preserve"> Fatih Karagümrük sahada iddiasını ortaya koyacak. Süper Lig’e çıkış için tek bir galibiyet arayan Gençlerbirliği de </w:t>
      </w:r>
      <w:proofErr w:type="spellStart"/>
      <w:r w:rsidR="001D6D45">
        <w:t>Fitmens</w:t>
      </w:r>
      <w:proofErr w:type="spellEnd"/>
      <w:r w:rsidR="001D6D45">
        <w:t xml:space="preserve"> Gömlek Yeni </w:t>
      </w:r>
      <w:proofErr w:type="spellStart"/>
      <w:r w:rsidR="001D6D45">
        <w:t>Malatyaspor’a</w:t>
      </w:r>
      <w:proofErr w:type="spellEnd"/>
      <w:r w:rsidR="001D6D45">
        <w:t xml:space="preserve"> konuk olacak. </w:t>
      </w:r>
    </w:p>
    <w:p w14:paraId="158CD900" w14:textId="77777777" w:rsidR="001D6D45" w:rsidRDefault="001D6D45" w:rsidP="001D6D45"/>
    <w:p w14:paraId="35D0B8F5" w14:textId="0F82BC0E" w:rsidR="00752401" w:rsidRDefault="001D6D45" w:rsidP="001D6D45">
      <w:r>
        <w:t xml:space="preserve">10 Mayıs </w:t>
      </w:r>
      <w:r w:rsidR="003154D8">
        <w:t>Saat 16.00’da başlayacak maçlar TRT Spor</w:t>
      </w:r>
      <w:r w:rsidR="000011FE">
        <w:t xml:space="preserve"> ve TRT kanalları ile </w:t>
      </w:r>
      <w:r w:rsidR="003154D8">
        <w:t>tabii kanallarında izleyiciye ulaşacak.</w:t>
      </w:r>
    </w:p>
    <w:p w14:paraId="1F5E3F46" w14:textId="19AC0D6F" w:rsidR="003154D8" w:rsidRDefault="003154D8" w:rsidP="00E56709"/>
    <w:p w14:paraId="788C17F0" w14:textId="41F2BCD3" w:rsidR="000011FE" w:rsidRDefault="000011FE" w:rsidP="00E56709">
      <w:r>
        <w:t>-</w:t>
      </w:r>
      <w:r w:rsidRPr="000011FE">
        <w:t xml:space="preserve"> </w:t>
      </w:r>
      <w:r>
        <w:t>MKE</w:t>
      </w:r>
      <w:r w:rsidRPr="000011FE">
        <w:t xml:space="preserve"> Ankaragücü - </w:t>
      </w:r>
      <w:proofErr w:type="spellStart"/>
      <w:r w:rsidRPr="000011FE">
        <w:t>Amed</w:t>
      </w:r>
      <w:proofErr w:type="spellEnd"/>
      <w:r w:rsidRPr="000011FE">
        <w:t xml:space="preserve"> Sportif Faaliyetler</w:t>
      </w:r>
      <w:r>
        <w:t>/ TRT Spor</w:t>
      </w:r>
    </w:p>
    <w:p w14:paraId="1EC073A0" w14:textId="72282012" w:rsidR="000011FE" w:rsidRDefault="000011FE" w:rsidP="00E56709">
      <w:r>
        <w:t xml:space="preserve">- </w:t>
      </w:r>
      <w:proofErr w:type="spellStart"/>
      <w:r>
        <w:t>Fi</w:t>
      </w:r>
      <w:r w:rsidRPr="000011FE">
        <w:t>tmens</w:t>
      </w:r>
      <w:proofErr w:type="spellEnd"/>
      <w:r w:rsidRPr="000011FE">
        <w:t xml:space="preserve"> Gömlek Yeni </w:t>
      </w:r>
      <w:proofErr w:type="spellStart"/>
      <w:r w:rsidRPr="000011FE">
        <w:t>Malatyaspor</w:t>
      </w:r>
      <w:proofErr w:type="spellEnd"/>
      <w:r w:rsidRPr="000011FE">
        <w:t xml:space="preserve"> </w:t>
      </w:r>
      <w:r>
        <w:t>–</w:t>
      </w:r>
      <w:r w:rsidRPr="000011FE">
        <w:t xml:space="preserve"> Gençlerbirliğ</w:t>
      </w:r>
      <w:r>
        <w:t>i / TRT Türk</w:t>
      </w:r>
    </w:p>
    <w:p w14:paraId="33F1B5AA" w14:textId="58AE28A2" w:rsidR="003154D8" w:rsidRDefault="000011FE" w:rsidP="00E56709">
      <w:r>
        <w:t>-</w:t>
      </w:r>
      <w:r w:rsidRPr="000011FE">
        <w:t xml:space="preserve"> Central </w:t>
      </w:r>
      <w:proofErr w:type="spellStart"/>
      <w:r w:rsidRPr="000011FE">
        <w:t>Hospital</w:t>
      </w:r>
      <w:proofErr w:type="spellEnd"/>
      <w:r w:rsidRPr="000011FE">
        <w:t xml:space="preserve"> </w:t>
      </w:r>
      <w:proofErr w:type="spellStart"/>
      <w:r w:rsidRPr="000011FE">
        <w:t>Ümraniyespor</w:t>
      </w:r>
      <w:proofErr w:type="spellEnd"/>
      <w:r w:rsidRPr="000011FE">
        <w:t xml:space="preserve"> - Manisa Futbol Kulübü</w:t>
      </w:r>
      <w:r>
        <w:t>/ TRT Avaz</w:t>
      </w:r>
    </w:p>
    <w:p w14:paraId="3DCC7CD3" w14:textId="4BCED905" w:rsidR="003154D8" w:rsidRDefault="000011FE" w:rsidP="00E56709">
      <w:r>
        <w:t xml:space="preserve">- </w:t>
      </w:r>
      <w:proofErr w:type="spellStart"/>
      <w:r w:rsidRPr="000011FE">
        <w:t>Solwıe</w:t>
      </w:r>
      <w:proofErr w:type="spellEnd"/>
      <w:r w:rsidRPr="000011FE">
        <w:t xml:space="preserve"> </w:t>
      </w:r>
      <w:proofErr w:type="spellStart"/>
      <w:r w:rsidRPr="000011FE">
        <w:t>Energy</w:t>
      </w:r>
      <w:proofErr w:type="spellEnd"/>
      <w:r w:rsidRPr="000011FE">
        <w:t xml:space="preserve"> Fatih Kara</w:t>
      </w:r>
      <w:r>
        <w:t>gümrük - Alagöz Holding Iğdır FK</w:t>
      </w:r>
      <w:r w:rsidRPr="000011FE">
        <w:t xml:space="preserve"> </w:t>
      </w:r>
      <w:r>
        <w:t xml:space="preserve">/ </w:t>
      </w:r>
      <w:proofErr w:type="spellStart"/>
      <w:r>
        <w:t>Tabiispor</w:t>
      </w:r>
      <w:proofErr w:type="spellEnd"/>
      <w:r>
        <w:t xml:space="preserve"> 1</w:t>
      </w:r>
    </w:p>
    <w:p w14:paraId="24DADEC5" w14:textId="7ED38B45" w:rsidR="003154D8" w:rsidRDefault="000011FE" w:rsidP="00E56709">
      <w:r>
        <w:t>-</w:t>
      </w:r>
      <w:r w:rsidRPr="003154D8">
        <w:t xml:space="preserve"> </w:t>
      </w:r>
      <w:proofErr w:type="spellStart"/>
      <w:r w:rsidRPr="000011FE">
        <w:t>Teksüt</w:t>
      </w:r>
      <w:proofErr w:type="spellEnd"/>
      <w:r w:rsidRPr="000011FE">
        <w:t xml:space="preserve"> Bandırma Spor - </w:t>
      </w:r>
      <w:proofErr w:type="spellStart"/>
      <w:r w:rsidRPr="000011FE">
        <w:t>Siltaş</w:t>
      </w:r>
      <w:proofErr w:type="spellEnd"/>
      <w:r w:rsidRPr="000011FE">
        <w:t xml:space="preserve"> Yapı </w:t>
      </w:r>
      <w:proofErr w:type="spellStart"/>
      <w:r w:rsidRPr="000011FE">
        <w:t>Pendikspor</w:t>
      </w:r>
      <w:proofErr w:type="spellEnd"/>
      <w:r w:rsidRPr="000011FE">
        <w:t xml:space="preserve"> Futbol A.Ş. </w:t>
      </w:r>
      <w:r>
        <w:t xml:space="preserve">/ </w:t>
      </w:r>
      <w:proofErr w:type="spellStart"/>
      <w:r>
        <w:t>Tabiispor</w:t>
      </w:r>
      <w:proofErr w:type="spellEnd"/>
      <w:r>
        <w:t xml:space="preserve"> 2</w:t>
      </w:r>
    </w:p>
    <w:p w14:paraId="66F69ACC" w14:textId="51137115" w:rsidR="003154D8" w:rsidRDefault="000011FE" w:rsidP="00E56709">
      <w:r>
        <w:t>-</w:t>
      </w:r>
      <w:r w:rsidRPr="000011FE">
        <w:t xml:space="preserve"> Uğur Okulları</w:t>
      </w:r>
      <w:r>
        <w:t xml:space="preserve"> İstanbulspor - </w:t>
      </w:r>
      <w:proofErr w:type="spellStart"/>
      <w:r>
        <w:t>Ahlatcı</w:t>
      </w:r>
      <w:proofErr w:type="spellEnd"/>
      <w:r>
        <w:t xml:space="preserve"> Çorum FK</w:t>
      </w:r>
      <w:r w:rsidRPr="000011FE">
        <w:t xml:space="preserve"> </w:t>
      </w:r>
      <w:r>
        <w:t xml:space="preserve">/ </w:t>
      </w:r>
      <w:proofErr w:type="spellStart"/>
      <w:r>
        <w:t>Tabiispor</w:t>
      </w:r>
      <w:proofErr w:type="spellEnd"/>
      <w:r>
        <w:t xml:space="preserve"> 3</w:t>
      </w:r>
    </w:p>
    <w:p w14:paraId="0713BE06" w14:textId="23CC2E7F" w:rsidR="003154D8" w:rsidRDefault="000011FE" w:rsidP="00E56709">
      <w:r>
        <w:t>-</w:t>
      </w:r>
      <w:r w:rsidRPr="000011FE">
        <w:t xml:space="preserve"> Kızılkaya Tarım </w:t>
      </w:r>
      <w:proofErr w:type="spellStart"/>
      <w:r w:rsidRPr="000011FE">
        <w:t>Şanlıurfaspor</w:t>
      </w:r>
      <w:proofErr w:type="spellEnd"/>
      <w:r w:rsidRPr="000011FE">
        <w:t xml:space="preserve"> - Erzurumspor F</w:t>
      </w:r>
      <w:r>
        <w:t>K</w:t>
      </w:r>
      <w:r w:rsidRPr="000011FE">
        <w:t xml:space="preserve"> </w:t>
      </w:r>
      <w:r>
        <w:t>/</w:t>
      </w:r>
      <w:proofErr w:type="spellStart"/>
      <w:r>
        <w:t>Tabiispor</w:t>
      </w:r>
      <w:proofErr w:type="spellEnd"/>
      <w:r>
        <w:t xml:space="preserve"> 4</w:t>
      </w:r>
    </w:p>
    <w:p w14:paraId="5EC6D796" w14:textId="503C93DC" w:rsidR="003154D8" w:rsidRDefault="000011FE" w:rsidP="00E56709">
      <w:r>
        <w:t>-</w:t>
      </w:r>
      <w:r w:rsidRPr="000011FE">
        <w:t xml:space="preserve"> </w:t>
      </w:r>
      <w:proofErr w:type="spellStart"/>
      <w:r w:rsidRPr="000011FE">
        <w:t>Sakaryaspor</w:t>
      </w:r>
      <w:proofErr w:type="spellEnd"/>
      <w:r w:rsidRPr="000011FE">
        <w:t xml:space="preserve"> A.Ş. - Esenler </w:t>
      </w:r>
      <w:proofErr w:type="spellStart"/>
      <w:r w:rsidRPr="000011FE">
        <w:t>Erokspor</w:t>
      </w:r>
      <w:proofErr w:type="spellEnd"/>
      <w:r w:rsidRPr="000011FE">
        <w:t xml:space="preserve"> </w:t>
      </w:r>
      <w:r>
        <w:t>/</w:t>
      </w:r>
      <w:proofErr w:type="spellStart"/>
      <w:r>
        <w:t>Tabiispor</w:t>
      </w:r>
      <w:proofErr w:type="spellEnd"/>
      <w:r>
        <w:t xml:space="preserve"> 5</w:t>
      </w:r>
    </w:p>
    <w:p w14:paraId="1CBE3544" w14:textId="6B208E88" w:rsidR="003154D8" w:rsidRDefault="000011FE" w:rsidP="00E56709">
      <w:r>
        <w:t>-</w:t>
      </w:r>
      <w:r w:rsidRPr="000011FE">
        <w:t xml:space="preserve"> Adanaspor A.Ş. - </w:t>
      </w:r>
      <w:proofErr w:type="spellStart"/>
      <w:r w:rsidRPr="000011FE">
        <w:t>Geosis</w:t>
      </w:r>
      <w:proofErr w:type="spellEnd"/>
      <w:r w:rsidRPr="000011FE">
        <w:t xml:space="preserve"> </w:t>
      </w:r>
      <w:proofErr w:type="spellStart"/>
      <w:r w:rsidRPr="000011FE">
        <w:t>Boluspor</w:t>
      </w:r>
      <w:proofErr w:type="spellEnd"/>
      <w:r w:rsidRPr="000011FE">
        <w:t xml:space="preserve"> </w:t>
      </w:r>
      <w:r>
        <w:t>/</w:t>
      </w:r>
      <w:proofErr w:type="spellStart"/>
      <w:r>
        <w:t>Tabiispor</w:t>
      </w:r>
      <w:proofErr w:type="spellEnd"/>
      <w:r>
        <w:t xml:space="preserve"> 6</w:t>
      </w:r>
    </w:p>
    <w:p w14:paraId="5B08F3C9" w14:textId="017D53F2" w:rsidR="000011FE" w:rsidRPr="000011FE" w:rsidRDefault="000011FE" w:rsidP="00E56709">
      <w:pPr>
        <w:rPr>
          <w:b/>
        </w:rPr>
      </w:pPr>
    </w:p>
    <w:p w14:paraId="400A09EF" w14:textId="6981517E" w:rsidR="000011FE" w:rsidRDefault="000011FE" w:rsidP="00E56709">
      <w:pPr>
        <w:rPr>
          <w:b/>
        </w:rPr>
      </w:pPr>
      <w:r w:rsidRPr="000011FE">
        <w:rPr>
          <w:b/>
        </w:rPr>
        <w:t xml:space="preserve">Şampiyon Kocaelispor, Emre Gökdemir İnşaat Ankara </w:t>
      </w:r>
      <w:proofErr w:type="spellStart"/>
      <w:r w:rsidRPr="000011FE">
        <w:rPr>
          <w:b/>
        </w:rPr>
        <w:t>Keçiörengücü</w:t>
      </w:r>
      <w:proofErr w:type="spellEnd"/>
      <w:r w:rsidRPr="000011FE">
        <w:rPr>
          <w:b/>
        </w:rPr>
        <w:t xml:space="preserve"> ile oynayacak</w:t>
      </w:r>
    </w:p>
    <w:p w14:paraId="230FDDBF" w14:textId="3B369864" w:rsidR="000011FE" w:rsidRPr="000011FE" w:rsidRDefault="000011FE" w:rsidP="00E56709">
      <w:r>
        <w:t xml:space="preserve">11 Mayıs Pazar günü de ligde şampiyonluğu garantileyen Kocaelispor kendi sahasında </w:t>
      </w:r>
      <w:r w:rsidRPr="000011FE">
        <w:t xml:space="preserve">Emre Gökdemir İnşaat Ankara </w:t>
      </w:r>
      <w:proofErr w:type="spellStart"/>
      <w:r w:rsidRPr="000011FE">
        <w:t>Keçiörengücü</w:t>
      </w:r>
      <w:r>
        <w:t>’nü</w:t>
      </w:r>
      <w:proofErr w:type="spellEnd"/>
      <w:r>
        <w:t xml:space="preserve"> konuk edecek. Müsabaka saat 16.00’da TRT </w:t>
      </w:r>
      <w:proofErr w:type="spellStart"/>
      <w:r>
        <w:t>S</w:t>
      </w:r>
      <w:bookmarkStart w:id="0" w:name="_GoBack"/>
      <w:bookmarkEnd w:id="0"/>
      <w:r>
        <w:t>por’dan</w:t>
      </w:r>
      <w:proofErr w:type="spellEnd"/>
      <w:r>
        <w:t xml:space="preserve"> canlı yayınlanacak.</w:t>
      </w:r>
    </w:p>
    <w:sectPr w:rsidR="000011FE" w:rsidRPr="000011FE" w:rsidSect="005C7BA3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15"/>
    <w:rsid w:val="000011FE"/>
    <w:rsid w:val="00010441"/>
    <w:rsid w:val="000A21F7"/>
    <w:rsid w:val="000B5728"/>
    <w:rsid w:val="00185821"/>
    <w:rsid w:val="00193B01"/>
    <w:rsid w:val="001D6D45"/>
    <w:rsid w:val="00270390"/>
    <w:rsid w:val="002F3350"/>
    <w:rsid w:val="003145D2"/>
    <w:rsid w:val="003154D8"/>
    <w:rsid w:val="00483A15"/>
    <w:rsid w:val="004B77F1"/>
    <w:rsid w:val="005803BE"/>
    <w:rsid w:val="005C7BA3"/>
    <w:rsid w:val="00752401"/>
    <w:rsid w:val="008052CE"/>
    <w:rsid w:val="00A1589D"/>
    <w:rsid w:val="00B33054"/>
    <w:rsid w:val="00B8222D"/>
    <w:rsid w:val="00BA00BC"/>
    <w:rsid w:val="00BC142E"/>
    <w:rsid w:val="00C1029B"/>
    <w:rsid w:val="00CC04B4"/>
    <w:rsid w:val="00D44576"/>
    <w:rsid w:val="00D75693"/>
    <w:rsid w:val="00E56709"/>
    <w:rsid w:val="00E97979"/>
    <w:rsid w:val="00EB7A7D"/>
    <w:rsid w:val="00EC39A7"/>
    <w:rsid w:val="00F72D29"/>
    <w:rsid w:val="00FD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22C8"/>
  <w15:chartTrackingRefBased/>
  <w15:docId w15:val="{7620B3BF-CEB7-4C22-B7D3-1E7A5337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052C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05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2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3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9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BİLEKLİ</cp:lastModifiedBy>
  <cp:revision>2</cp:revision>
  <dcterms:created xsi:type="dcterms:W3CDTF">2025-05-02T10:24:00Z</dcterms:created>
  <dcterms:modified xsi:type="dcterms:W3CDTF">2025-05-09T08:55:00Z</dcterms:modified>
</cp:coreProperties>
</file>