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AE6309" w14:textId="761604C6" w:rsidR="003043AF" w:rsidRPr="00270884" w:rsidRDefault="00021DDE" w:rsidP="00BB7066">
      <w:pPr>
        <w:spacing w:line="276" w:lineRule="auto"/>
        <w:jc w:val="center"/>
        <w:rPr>
          <w:rFonts w:asciiTheme="minorHAnsi" w:hAnsiTheme="minorHAnsi" w:cstheme="minorHAnsi"/>
        </w:rPr>
      </w:pPr>
      <w:bookmarkStart w:id="0" w:name="_GoBack"/>
      <w:bookmarkEnd w:id="0"/>
      <w:r>
        <w:rPr>
          <w:noProof/>
        </w:rPr>
        <w:drawing>
          <wp:inline distT="0" distB="0" distL="0" distR="0" wp14:anchorId="7352C73E" wp14:editId="3CED48FE">
            <wp:extent cx="1546860" cy="436163"/>
            <wp:effectExtent l="0" t="0" r="0" b="254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669186" cy="470655"/>
                    </a:xfrm>
                    <a:prstGeom prst="rect">
                      <a:avLst/>
                    </a:prstGeom>
                  </pic:spPr>
                </pic:pic>
              </a:graphicData>
            </a:graphic>
          </wp:inline>
        </w:drawing>
      </w:r>
    </w:p>
    <w:p w14:paraId="751A1C3E" w14:textId="2F4BD08C" w:rsidR="003043AF" w:rsidRPr="00270884" w:rsidRDefault="003043AF" w:rsidP="003043AF">
      <w:pPr>
        <w:spacing w:line="276" w:lineRule="auto"/>
        <w:jc w:val="center"/>
        <w:rPr>
          <w:rFonts w:asciiTheme="minorHAnsi" w:hAnsiTheme="minorHAnsi" w:cstheme="minorHAnsi"/>
        </w:rPr>
      </w:pPr>
      <w:r w:rsidRPr="00270884">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31F7062E" wp14:editId="6CB4DF10">
                <wp:simplePos x="0" y="0"/>
                <wp:positionH relativeFrom="column">
                  <wp:posOffset>-36195</wp:posOffset>
                </wp:positionH>
                <wp:positionV relativeFrom="paragraph">
                  <wp:posOffset>223788</wp:posOffset>
                </wp:positionV>
                <wp:extent cx="5822950" cy="49261"/>
                <wp:effectExtent l="0" t="0" r="25400" b="27305"/>
                <wp:wrapNone/>
                <wp:docPr id="1" name="Düz Bağlayıcı 1"/>
                <wp:cNvGraphicFramePr/>
                <a:graphic xmlns:a="http://schemas.openxmlformats.org/drawingml/2006/main">
                  <a:graphicData uri="http://schemas.microsoft.com/office/word/2010/wordprocessingShape">
                    <wps:wsp>
                      <wps:cNvCnPr/>
                      <wps:spPr>
                        <a:xfrm>
                          <a:off x="0" y="0"/>
                          <a:ext cx="5822950" cy="49261"/>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9385C8B"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5pt,17.6pt" to="455.6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" strokecolor="black [3200]" strokeweight="1pt">
                <v:stroke joinstyle="miter"/>
              </v:line>
            </w:pict>
          </mc:Fallback>
        </mc:AlternateContent>
      </w:r>
      <w:r w:rsidRPr="00270884">
        <w:rPr>
          <w:rFonts w:asciiTheme="minorHAnsi" w:hAnsiTheme="minorHAnsi" w:cstheme="minorHAnsi"/>
          <w:b/>
          <w:bCs/>
        </w:rPr>
        <w:t>Basın Bülteni</w:t>
      </w:r>
      <w:r w:rsidRPr="00270884">
        <w:rPr>
          <w:rFonts w:asciiTheme="minorHAnsi" w:hAnsiTheme="minorHAnsi" w:cstheme="minorHAnsi"/>
          <w:b/>
          <w:bCs/>
        </w:rPr>
        <w:tab/>
      </w:r>
      <w:r w:rsidRPr="00270884">
        <w:rPr>
          <w:rFonts w:asciiTheme="minorHAnsi" w:hAnsiTheme="minorHAnsi" w:cstheme="minorHAnsi"/>
          <w:b/>
          <w:bCs/>
        </w:rPr>
        <w:tab/>
        <w:t xml:space="preserve">                                                                                            </w:t>
      </w:r>
      <w:r w:rsidRPr="00270884">
        <w:rPr>
          <w:rFonts w:asciiTheme="minorHAnsi" w:hAnsiTheme="minorHAnsi" w:cstheme="minorHAnsi"/>
          <w:b/>
          <w:bCs/>
        </w:rPr>
        <w:tab/>
        <w:t xml:space="preserve">   </w:t>
      </w:r>
      <w:r w:rsidR="002E2C40">
        <w:rPr>
          <w:rFonts w:asciiTheme="minorHAnsi" w:hAnsiTheme="minorHAnsi" w:cstheme="minorHAnsi"/>
          <w:b/>
          <w:bCs/>
        </w:rPr>
        <w:t>01.08.2023</w:t>
      </w:r>
    </w:p>
    <w:p w14:paraId="6531BF80" w14:textId="20D9D8EA" w:rsidR="00BB7066" w:rsidRDefault="00BB7066" w:rsidP="00BB7066">
      <w:pPr>
        <w:jc w:val="center"/>
        <w:rPr>
          <w:rFonts w:asciiTheme="minorHAnsi" w:hAnsiTheme="minorHAnsi" w:cstheme="minorHAnsi"/>
          <w:b/>
          <w:bCs/>
          <w:sz w:val="40"/>
          <w:szCs w:val="40"/>
        </w:rPr>
      </w:pPr>
    </w:p>
    <w:p w14:paraId="7449F03B" w14:textId="713AA128" w:rsidR="00C26269" w:rsidRDefault="00C26269" w:rsidP="00C26269">
      <w:pPr>
        <w:jc w:val="center"/>
        <w:rPr>
          <w:rFonts w:asciiTheme="minorHAnsi" w:hAnsiTheme="minorHAnsi" w:cstheme="minorHAnsi"/>
          <w:b/>
          <w:sz w:val="40"/>
          <w:szCs w:val="40"/>
        </w:rPr>
      </w:pPr>
      <w:r w:rsidRPr="00C26269">
        <w:rPr>
          <w:rFonts w:asciiTheme="minorHAnsi" w:hAnsiTheme="minorHAnsi" w:cstheme="minorHAnsi"/>
          <w:b/>
          <w:sz w:val="40"/>
          <w:szCs w:val="40"/>
        </w:rPr>
        <w:t>T</w:t>
      </w:r>
      <w:r w:rsidR="0066596C">
        <w:rPr>
          <w:rFonts w:asciiTheme="minorHAnsi" w:hAnsiTheme="minorHAnsi" w:cstheme="minorHAnsi"/>
          <w:b/>
          <w:sz w:val="40"/>
          <w:szCs w:val="40"/>
        </w:rPr>
        <w:t>ürkiye, Haberi TRT Haber’den İzledi</w:t>
      </w:r>
    </w:p>
    <w:p w14:paraId="5FD283C7" w14:textId="77777777" w:rsidR="0066596C" w:rsidRPr="00C26269" w:rsidRDefault="0066596C" w:rsidP="00C26269">
      <w:pPr>
        <w:jc w:val="center"/>
        <w:rPr>
          <w:rFonts w:asciiTheme="minorHAnsi" w:hAnsiTheme="minorHAnsi" w:cstheme="minorHAnsi"/>
          <w:b/>
        </w:rPr>
      </w:pPr>
    </w:p>
    <w:p w14:paraId="065F195A" w14:textId="5E7FD67F" w:rsidR="00C26269" w:rsidRPr="00C26269" w:rsidRDefault="00C26269" w:rsidP="00C26269">
      <w:pPr>
        <w:jc w:val="center"/>
        <w:rPr>
          <w:rFonts w:asciiTheme="minorHAnsi" w:hAnsiTheme="minorHAnsi" w:cstheme="minorHAnsi"/>
          <w:b/>
        </w:rPr>
      </w:pPr>
      <w:r w:rsidRPr="00C26269">
        <w:rPr>
          <w:rFonts w:asciiTheme="minorHAnsi" w:hAnsiTheme="minorHAnsi" w:cstheme="minorHAnsi"/>
          <w:b/>
        </w:rPr>
        <w:t xml:space="preserve">Türkiye’nin </w:t>
      </w:r>
      <w:r w:rsidR="0066596C">
        <w:rPr>
          <w:rFonts w:asciiTheme="minorHAnsi" w:hAnsiTheme="minorHAnsi" w:cstheme="minorHAnsi"/>
          <w:b/>
        </w:rPr>
        <w:t xml:space="preserve">her bölgesinde </w:t>
      </w:r>
      <w:r w:rsidRPr="00C26269">
        <w:rPr>
          <w:rFonts w:asciiTheme="minorHAnsi" w:hAnsiTheme="minorHAnsi" w:cstheme="minorHAnsi"/>
          <w:b/>
        </w:rPr>
        <w:t xml:space="preserve">en çok izlenen haber kanalı TRT Haber, </w:t>
      </w:r>
      <w:r w:rsidR="007B0B75">
        <w:rPr>
          <w:rFonts w:asciiTheme="minorHAnsi" w:hAnsiTheme="minorHAnsi" w:cstheme="minorHAnsi"/>
          <w:b/>
        </w:rPr>
        <w:t>t</w:t>
      </w:r>
      <w:r w:rsidR="0066596C">
        <w:rPr>
          <w:rFonts w:asciiTheme="minorHAnsi" w:hAnsiTheme="minorHAnsi" w:cstheme="minorHAnsi"/>
          <w:b/>
        </w:rPr>
        <w:t>emmuz ayını da zirvede kapattı. Tüm reyting kategorile</w:t>
      </w:r>
      <w:r w:rsidR="00C13DCD">
        <w:rPr>
          <w:rFonts w:asciiTheme="minorHAnsi" w:hAnsiTheme="minorHAnsi" w:cstheme="minorHAnsi"/>
          <w:b/>
        </w:rPr>
        <w:t>rind</w:t>
      </w:r>
      <w:r w:rsidR="0066596C">
        <w:rPr>
          <w:rFonts w:asciiTheme="minorHAnsi" w:hAnsiTheme="minorHAnsi" w:cstheme="minorHAnsi"/>
          <w:b/>
        </w:rPr>
        <w:t xml:space="preserve">e birinciliği göğüsleyen TRT Haber, </w:t>
      </w:r>
      <w:r w:rsidRPr="00C26269">
        <w:rPr>
          <w:rFonts w:asciiTheme="minorHAnsi" w:hAnsiTheme="minorHAnsi" w:cstheme="minorHAnsi"/>
          <w:b/>
        </w:rPr>
        <w:t>rekor</w:t>
      </w:r>
      <w:r w:rsidR="0066596C">
        <w:rPr>
          <w:rFonts w:asciiTheme="minorHAnsi" w:hAnsiTheme="minorHAnsi" w:cstheme="minorHAnsi"/>
          <w:b/>
        </w:rPr>
        <w:t>larına</w:t>
      </w:r>
      <w:r w:rsidRPr="00C26269">
        <w:rPr>
          <w:rFonts w:asciiTheme="minorHAnsi" w:hAnsiTheme="minorHAnsi" w:cstheme="minorHAnsi"/>
          <w:b/>
        </w:rPr>
        <w:t xml:space="preserve"> bir yenisini ekledi.</w:t>
      </w:r>
    </w:p>
    <w:p w14:paraId="3526CB87" w14:textId="77777777" w:rsidR="00C26269" w:rsidRDefault="00C26269" w:rsidP="00C26269">
      <w:pPr>
        <w:rPr>
          <w:rFonts w:asciiTheme="minorHAnsi" w:hAnsiTheme="minorHAnsi" w:cstheme="minorHAnsi"/>
        </w:rPr>
      </w:pPr>
    </w:p>
    <w:p w14:paraId="1ED6DB97" w14:textId="738C11CF" w:rsidR="00C26269" w:rsidRDefault="0066596C" w:rsidP="00C26269">
      <w:pPr>
        <w:rPr>
          <w:rFonts w:asciiTheme="minorHAnsi" w:hAnsiTheme="minorHAnsi" w:cstheme="minorHAnsi"/>
        </w:rPr>
      </w:pPr>
      <w:r>
        <w:rPr>
          <w:rFonts w:asciiTheme="minorHAnsi" w:hAnsiTheme="minorHAnsi" w:cstheme="minorHAnsi"/>
        </w:rPr>
        <w:t xml:space="preserve">TRT Haber, kendi rekorlarına yenilerini ekliyor. </w:t>
      </w:r>
      <w:r w:rsidR="001F28D4">
        <w:rPr>
          <w:rFonts w:asciiTheme="minorHAnsi" w:hAnsiTheme="minorHAnsi" w:cstheme="minorHAnsi"/>
        </w:rPr>
        <w:t xml:space="preserve">Ardı ardına izlenme rekorları kıran TRT Haber </w:t>
      </w:r>
      <w:r w:rsidR="00C13DCD">
        <w:rPr>
          <w:rFonts w:asciiTheme="minorHAnsi" w:hAnsiTheme="minorHAnsi" w:cstheme="minorHAnsi"/>
        </w:rPr>
        <w:t>t</w:t>
      </w:r>
      <w:r w:rsidR="001F28D4">
        <w:rPr>
          <w:rFonts w:asciiTheme="minorHAnsi" w:hAnsiTheme="minorHAnsi" w:cstheme="minorHAnsi"/>
        </w:rPr>
        <w:t xml:space="preserve">emmuz ayında da AB, 20 yaş üzeri ABC1 ve Tüm Kişiler kategorilerinde en çok izlenen haber kanalı olarak bir habercilik başarısına imza attı. Türkiye’nin tüm bölgelerinde ve tüm izleyici kategorilerinde birinciliği göğüsleyen </w:t>
      </w:r>
      <w:r w:rsidR="00C26269" w:rsidRPr="00C26269">
        <w:rPr>
          <w:rFonts w:asciiTheme="minorHAnsi" w:hAnsiTheme="minorHAnsi" w:cstheme="minorHAnsi"/>
        </w:rPr>
        <w:t>TRT Haber, yine en çok izlenen haber kanalı olmayı başardı.</w:t>
      </w:r>
    </w:p>
    <w:p w14:paraId="26A175B6" w14:textId="77777777" w:rsidR="00C26269" w:rsidRPr="00C26269" w:rsidRDefault="00C26269" w:rsidP="00C26269">
      <w:pPr>
        <w:rPr>
          <w:rFonts w:asciiTheme="minorHAnsi" w:hAnsiTheme="minorHAnsi" w:cstheme="minorHAnsi"/>
        </w:rPr>
      </w:pPr>
    </w:p>
    <w:p w14:paraId="33B2FBD5" w14:textId="6746637E" w:rsidR="00C26269" w:rsidRPr="00C26269" w:rsidRDefault="001F28D4" w:rsidP="00C26269">
      <w:pPr>
        <w:rPr>
          <w:rFonts w:asciiTheme="minorHAnsi" w:hAnsiTheme="minorHAnsi" w:cstheme="minorHAnsi"/>
          <w:b/>
        </w:rPr>
      </w:pPr>
      <w:r>
        <w:rPr>
          <w:rFonts w:asciiTheme="minorHAnsi" w:hAnsiTheme="minorHAnsi" w:cstheme="minorHAnsi"/>
          <w:b/>
        </w:rPr>
        <w:t xml:space="preserve">Dünyanın nabzı </w:t>
      </w:r>
      <w:r w:rsidR="00C26269" w:rsidRPr="00C26269">
        <w:rPr>
          <w:rFonts w:asciiTheme="minorHAnsi" w:hAnsiTheme="minorHAnsi" w:cstheme="minorHAnsi"/>
          <w:b/>
        </w:rPr>
        <w:t>TRT Haber’de</w:t>
      </w:r>
      <w:r>
        <w:rPr>
          <w:rFonts w:asciiTheme="minorHAnsi" w:hAnsiTheme="minorHAnsi" w:cstheme="minorHAnsi"/>
          <w:b/>
        </w:rPr>
        <w:t xml:space="preserve"> tutuldu</w:t>
      </w:r>
    </w:p>
    <w:p w14:paraId="309B30DD" w14:textId="6E2F8DFC" w:rsidR="001F28D4" w:rsidRDefault="00C26269" w:rsidP="001F28D4">
      <w:pPr>
        <w:rPr>
          <w:rFonts w:asciiTheme="minorHAnsi" w:hAnsiTheme="minorHAnsi" w:cstheme="minorHAnsi"/>
        </w:rPr>
      </w:pPr>
      <w:r w:rsidRPr="00C26269">
        <w:rPr>
          <w:rFonts w:asciiTheme="minorHAnsi" w:hAnsiTheme="minorHAnsi" w:cstheme="minorHAnsi"/>
        </w:rPr>
        <w:t xml:space="preserve">Türkiye’nin yanı sıra ülke dışında da en yaygın haber ağına sahip Türk kanalı olan TRT Haber, önemli bütün olaylarda en çok izlenen kanal oldu. </w:t>
      </w:r>
      <w:r w:rsidR="001F28D4">
        <w:rPr>
          <w:rFonts w:asciiTheme="minorHAnsi" w:hAnsiTheme="minorHAnsi" w:cstheme="minorHAnsi"/>
        </w:rPr>
        <w:t>NATO Liderleri Zirvesi ve Cumhurbaşkanı Erdoğan’ın tarihi mesajları, Fransa’da günlerce devam eden sokak protestoları,</w:t>
      </w:r>
      <w:r w:rsidR="002E2C40">
        <w:rPr>
          <w:rFonts w:asciiTheme="minorHAnsi" w:hAnsiTheme="minorHAnsi" w:cstheme="minorHAnsi"/>
        </w:rPr>
        <w:t xml:space="preserve"> Cumhurbaşkanı Erdoğan’ın </w:t>
      </w:r>
      <w:r w:rsidR="001F28D4">
        <w:rPr>
          <w:rFonts w:asciiTheme="minorHAnsi" w:hAnsiTheme="minorHAnsi" w:cstheme="minorHAnsi"/>
        </w:rPr>
        <w:t>ikili ülke ilişkilerini</w:t>
      </w:r>
      <w:r w:rsidR="002E2C40">
        <w:rPr>
          <w:rFonts w:asciiTheme="minorHAnsi" w:hAnsiTheme="minorHAnsi" w:cstheme="minorHAnsi"/>
        </w:rPr>
        <w:t xml:space="preserve"> daha da öteye taşımak amacıyla</w:t>
      </w:r>
      <w:r w:rsidR="001F28D4">
        <w:rPr>
          <w:rFonts w:asciiTheme="minorHAnsi" w:hAnsiTheme="minorHAnsi" w:cstheme="minorHAnsi"/>
        </w:rPr>
        <w:t xml:space="preserve"> Körfez ülkelerinin liderleriyle </w:t>
      </w:r>
      <w:r w:rsidR="002E2C40">
        <w:rPr>
          <w:rFonts w:asciiTheme="minorHAnsi" w:hAnsiTheme="minorHAnsi" w:cstheme="minorHAnsi"/>
        </w:rPr>
        <w:t xml:space="preserve">buluşması, komşu ülke Yunanistan’ın en büyük adası </w:t>
      </w:r>
      <w:r w:rsidR="001F28D4">
        <w:rPr>
          <w:rFonts w:asciiTheme="minorHAnsi" w:hAnsiTheme="minorHAnsi" w:cstheme="minorHAnsi"/>
        </w:rPr>
        <w:t>Rodos</w:t>
      </w:r>
      <w:r w:rsidR="002E2C40">
        <w:rPr>
          <w:rFonts w:asciiTheme="minorHAnsi" w:hAnsiTheme="minorHAnsi" w:cstheme="minorHAnsi"/>
        </w:rPr>
        <w:t xml:space="preserve">’ta yaşanan </w:t>
      </w:r>
      <w:proofErr w:type="gramStart"/>
      <w:r w:rsidR="002E2C40">
        <w:rPr>
          <w:rFonts w:asciiTheme="minorHAnsi" w:hAnsiTheme="minorHAnsi" w:cstheme="minorHAnsi"/>
        </w:rPr>
        <w:t>yangın</w:t>
      </w:r>
      <w:proofErr w:type="gramEnd"/>
      <w:r w:rsidR="002E2C40">
        <w:rPr>
          <w:rFonts w:asciiTheme="minorHAnsi" w:hAnsiTheme="minorHAnsi" w:cstheme="minorHAnsi"/>
        </w:rPr>
        <w:t xml:space="preserve">, </w:t>
      </w:r>
      <w:r w:rsidR="001F28D4">
        <w:rPr>
          <w:rFonts w:asciiTheme="minorHAnsi" w:hAnsiTheme="minorHAnsi" w:cstheme="minorHAnsi"/>
        </w:rPr>
        <w:t>İsrail’deki yargı reformu sonrası yaşan</w:t>
      </w:r>
      <w:r w:rsidR="002E2C40">
        <w:rPr>
          <w:rFonts w:asciiTheme="minorHAnsi" w:hAnsiTheme="minorHAnsi" w:cstheme="minorHAnsi"/>
        </w:rPr>
        <w:t>an protestolar, Erdoğan- Zelensk</w:t>
      </w:r>
      <w:r w:rsidR="001F28D4">
        <w:rPr>
          <w:rFonts w:asciiTheme="minorHAnsi" w:hAnsiTheme="minorHAnsi" w:cstheme="minorHAnsi"/>
        </w:rPr>
        <w:t xml:space="preserve">y </w:t>
      </w:r>
      <w:r w:rsidR="002E2C40">
        <w:rPr>
          <w:rFonts w:asciiTheme="minorHAnsi" w:hAnsiTheme="minorHAnsi" w:cstheme="minorHAnsi"/>
        </w:rPr>
        <w:t xml:space="preserve">ve </w:t>
      </w:r>
      <w:r w:rsidR="001F28D4">
        <w:rPr>
          <w:rFonts w:asciiTheme="minorHAnsi" w:hAnsiTheme="minorHAnsi" w:cstheme="minorHAnsi"/>
        </w:rPr>
        <w:t>Filistin devlet Başk</w:t>
      </w:r>
      <w:r w:rsidR="002E2C40">
        <w:rPr>
          <w:rFonts w:asciiTheme="minorHAnsi" w:hAnsiTheme="minorHAnsi" w:cstheme="minorHAnsi"/>
        </w:rPr>
        <w:t>anı Mahmud Abbas ile görüşmelerinde</w:t>
      </w:r>
      <w:r w:rsidR="001F28D4">
        <w:rPr>
          <w:rFonts w:asciiTheme="minorHAnsi" w:hAnsiTheme="minorHAnsi" w:cstheme="minorHAnsi"/>
        </w:rPr>
        <w:t xml:space="preserve"> verilen mesajlar</w:t>
      </w:r>
      <w:r w:rsidR="002E2C40">
        <w:rPr>
          <w:rFonts w:asciiTheme="minorHAnsi" w:hAnsiTheme="minorHAnsi" w:cstheme="minorHAnsi"/>
        </w:rPr>
        <w:t xml:space="preserve"> </w:t>
      </w:r>
      <w:r w:rsidR="00424C8A">
        <w:rPr>
          <w:rFonts w:asciiTheme="minorHAnsi" w:hAnsiTheme="minorHAnsi" w:cstheme="minorHAnsi"/>
        </w:rPr>
        <w:t>t</w:t>
      </w:r>
      <w:r w:rsidR="002E2C40">
        <w:rPr>
          <w:rFonts w:asciiTheme="minorHAnsi" w:hAnsiTheme="minorHAnsi" w:cstheme="minorHAnsi"/>
        </w:rPr>
        <w:t>emmuz ayının önemli gelişmeleri olarak ön plana çıktı.</w:t>
      </w:r>
    </w:p>
    <w:p w14:paraId="2EBB82E7" w14:textId="1B066650" w:rsidR="00C26269" w:rsidRDefault="00C26269" w:rsidP="00C26269">
      <w:pPr>
        <w:rPr>
          <w:rFonts w:asciiTheme="minorHAnsi" w:hAnsiTheme="minorHAnsi" w:cstheme="minorHAnsi"/>
        </w:rPr>
      </w:pPr>
    </w:p>
    <w:p w14:paraId="2BCF8691" w14:textId="16A76F63" w:rsidR="00C26269" w:rsidRPr="00C26269" w:rsidRDefault="00C26269" w:rsidP="00C26269">
      <w:pPr>
        <w:rPr>
          <w:rFonts w:asciiTheme="minorHAnsi" w:hAnsiTheme="minorHAnsi" w:cstheme="minorHAnsi"/>
          <w:b/>
        </w:rPr>
      </w:pPr>
      <w:r w:rsidRPr="00C26269">
        <w:rPr>
          <w:rFonts w:asciiTheme="minorHAnsi" w:hAnsiTheme="minorHAnsi" w:cstheme="minorHAnsi"/>
          <w:b/>
        </w:rPr>
        <w:t xml:space="preserve">Özel </w:t>
      </w:r>
      <w:r w:rsidR="0071625B">
        <w:rPr>
          <w:rFonts w:asciiTheme="minorHAnsi" w:hAnsiTheme="minorHAnsi" w:cstheme="minorHAnsi"/>
          <w:b/>
        </w:rPr>
        <w:t>y</w:t>
      </w:r>
      <w:r>
        <w:rPr>
          <w:rFonts w:asciiTheme="minorHAnsi" w:hAnsiTheme="minorHAnsi" w:cstheme="minorHAnsi"/>
          <w:b/>
        </w:rPr>
        <w:t xml:space="preserve">ayınlar ve </w:t>
      </w:r>
      <w:r w:rsidR="0071625B">
        <w:rPr>
          <w:rFonts w:asciiTheme="minorHAnsi" w:hAnsiTheme="minorHAnsi" w:cstheme="minorHAnsi"/>
          <w:b/>
        </w:rPr>
        <w:t>h</w:t>
      </w:r>
      <w:r w:rsidRPr="00C26269">
        <w:rPr>
          <w:rFonts w:asciiTheme="minorHAnsi" w:hAnsiTheme="minorHAnsi" w:cstheme="minorHAnsi"/>
          <w:b/>
        </w:rPr>
        <w:t xml:space="preserve">aberler </w:t>
      </w:r>
      <w:r w:rsidR="0071625B">
        <w:rPr>
          <w:rFonts w:asciiTheme="minorHAnsi" w:hAnsiTheme="minorHAnsi" w:cstheme="minorHAnsi"/>
          <w:b/>
        </w:rPr>
        <w:t>d</w:t>
      </w:r>
      <w:r w:rsidRPr="00C26269">
        <w:rPr>
          <w:rFonts w:asciiTheme="minorHAnsi" w:hAnsiTheme="minorHAnsi" w:cstheme="minorHAnsi"/>
          <w:b/>
        </w:rPr>
        <w:t xml:space="preserve">ikkat </w:t>
      </w:r>
      <w:r w:rsidR="0071625B">
        <w:rPr>
          <w:rFonts w:asciiTheme="minorHAnsi" w:hAnsiTheme="minorHAnsi" w:cstheme="minorHAnsi"/>
          <w:b/>
        </w:rPr>
        <w:t>ç</w:t>
      </w:r>
      <w:r w:rsidRPr="00C26269">
        <w:rPr>
          <w:rFonts w:asciiTheme="minorHAnsi" w:hAnsiTheme="minorHAnsi" w:cstheme="minorHAnsi"/>
          <w:b/>
        </w:rPr>
        <w:t>ekti</w:t>
      </w:r>
    </w:p>
    <w:p w14:paraId="0993570C" w14:textId="1A31253C" w:rsidR="0066596C" w:rsidRPr="00263B31" w:rsidRDefault="002E2C40" w:rsidP="00C26269">
      <w:pPr>
        <w:rPr>
          <w:rFonts w:asciiTheme="minorHAnsi" w:hAnsiTheme="minorHAnsi" w:cstheme="minorHAnsi"/>
        </w:rPr>
      </w:pPr>
      <w:r>
        <w:rPr>
          <w:rFonts w:asciiTheme="minorHAnsi" w:hAnsiTheme="minorHAnsi" w:cstheme="minorHAnsi"/>
        </w:rPr>
        <w:t xml:space="preserve">Dünyanın yanı sıra Türkiye’de yaşanan gelişmeler de izleyiciye TRT Haber ekranları aracılığıyla ulaştı. </w:t>
      </w:r>
      <w:r w:rsidR="0066596C">
        <w:rPr>
          <w:rFonts w:asciiTheme="minorHAnsi" w:hAnsiTheme="minorHAnsi" w:cstheme="minorHAnsi"/>
        </w:rPr>
        <w:t>Orman yangınları ile mücadele</w:t>
      </w:r>
      <w:r w:rsidR="001F28D4">
        <w:rPr>
          <w:rFonts w:asciiTheme="minorHAnsi" w:hAnsiTheme="minorHAnsi" w:cstheme="minorHAnsi"/>
        </w:rPr>
        <w:t xml:space="preserve">, </w:t>
      </w:r>
      <w:r w:rsidR="0066596C">
        <w:rPr>
          <w:rFonts w:asciiTheme="minorHAnsi" w:hAnsiTheme="minorHAnsi" w:cstheme="minorHAnsi"/>
        </w:rPr>
        <w:t>Türkiye Yüzyılı Kahramanları ve 15 Temmuz özel yayını, dos</w:t>
      </w:r>
      <w:r>
        <w:rPr>
          <w:rFonts w:asciiTheme="minorHAnsi" w:hAnsiTheme="minorHAnsi" w:cstheme="minorHAnsi"/>
        </w:rPr>
        <w:t>ya haber çalışmaları, Karadeniz’</w:t>
      </w:r>
      <w:r w:rsidR="0066596C">
        <w:rPr>
          <w:rFonts w:asciiTheme="minorHAnsi" w:hAnsiTheme="minorHAnsi" w:cstheme="minorHAnsi"/>
        </w:rPr>
        <w:t xml:space="preserve">de yaşanan </w:t>
      </w:r>
      <w:r>
        <w:rPr>
          <w:rFonts w:asciiTheme="minorHAnsi" w:hAnsiTheme="minorHAnsi" w:cstheme="minorHAnsi"/>
        </w:rPr>
        <w:t xml:space="preserve">sağanak ve </w:t>
      </w:r>
      <w:r w:rsidR="0066596C">
        <w:rPr>
          <w:rFonts w:asciiTheme="minorHAnsi" w:hAnsiTheme="minorHAnsi" w:cstheme="minorHAnsi"/>
        </w:rPr>
        <w:t>sel felaketi</w:t>
      </w:r>
      <w:r>
        <w:rPr>
          <w:rFonts w:asciiTheme="minorHAnsi" w:hAnsiTheme="minorHAnsi" w:cstheme="minorHAnsi"/>
        </w:rPr>
        <w:t>,</w:t>
      </w:r>
      <w:r w:rsidR="0066596C">
        <w:rPr>
          <w:rFonts w:asciiTheme="minorHAnsi" w:hAnsiTheme="minorHAnsi" w:cstheme="minorHAnsi"/>
        </w:rPr>
        <w:t xml:space="preserve"> </w:t>
      </w:r>
      <w:r w:rsidR="001F28D4">
        <w:rPr>
          <w:rFonts w:asciiTheme="minorHAnsi" w:hAnsiTheme="minorHAnsi" w:cstheme="minorHAnsi"/>
        </w:rPr>
        <w:t>Adana’da</w:t>
      </w:r>
      <w:r>
        <w:rPr>
          <w:rFonts w:asciiTheme="minorHAnsi" w:hAnsiTheme="minorHAnsi" w:cstheme="minorHAnsi"/>
        </w:rPr>
        <w:t xml:space="preserve"> korkutan </w:t>
      </w:r>
      <w:r w:rsidR="00596ED2">
        <w:rPr>
          <w:rFonts w:asciiTheme="minorHAnsi" w:hAnsiTheme="minorHAnsi" w:cstheme="minorHAnsi"/>
        </w:rPr>
        <w:t>d</w:t>
      </w:r>
      <w:r>
        <w:rPr>
          <w:rFonts w:asciiTheme="minorHAnsi" w:hAnsiTheme="minorHAnsi" w:cstheme="minorHAnsi"/>
        </w:rPr>
        <w:t>eprem ve daha fazlası hakkındaki haber ve yayınlar da TRT Haber’den izlendi.</w:t>
      </w:r>
    </w:p>
    <w:sectPr w:rsidR="0066596C" w:rsidRPr="00263B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3AF"/>
    <w:rsid w:val="00003C35"/>
    <w:rsid w:val="00021DDE"/>
    <w:rsid w:val="00031D19"/>
    <w:rsid w:val="000353E6"/>
    <w:rsid w:val="000717CA"/>
    <w:rsid w:val="000750B9"/>
    <w:rsid w:val="00093734"/>
    <w:rsid w:val="00096400"/>
    <w:rsid w:val="000E7B75"/>
    <w:rsid w:val="00116126"/>
    <w:rsid w:val="00116389"/>
    <w:rsid w:val="001166B3"/>
    <w:rsid w:val="0012679C"/>
    <w:rsid w:val="00192F75"/>
    <w:rsid w:val="001A53B6"/>
    <w:rsid w:val="001D61CF"/>
    <w:rsid w:val="001E264F"/>
    <w:rsid w:val="001F28D4"/>
    <w:rsid w:val="00204366"/>
    <w:rsid w:val="00214461"/>
    <w:rsid w:val="00214A44"/>
    <w:rsid w:val="0022238C"/>
    <w:rsid w:val="00226B19"/>
    <w:rsid w:val="00263B31"/>
    <w:rsid w:val="00270884"/>
    <w:rsid w:val="002A7C89"/>
    <w:rsid w:val="002C5E0F"/>
    <w:rsid w:val="002E2C40"/>
    <w:rsid w:val="003043AF"/>
    <w:rsid w:val="00311FF8"/>
    <w:rsid w:val="00381D41"/>
    <w:rsid w:val="00384752"/>
    <w:rsid w:val="003A5620"/>
    <w:rsid w:val="003B05EA"/>
    <w:rsid w:val="003E15B5"/>
    <w:rsid w:val="003E3C7F"/>
    <w:rsid w:val="003E570A"/>
    <w:rsid w:val="003F2F94"/>
    <w:rsid w:val="003F590D"/>
    <w:rsid w:val="00402F73"/>
    <w:rsid w:val="00424C8A"/>
    <w:rsid w:val="00426D15"/>
    <w:rsid w:val="004748EF"/>
    <w:rsid w:val="00490728"/>
    <w:rsid w:val="004C720C"/>
    <w:rsid w:val="004F2E8A"/>
    <w:rsid w:val="00505F54"/>
    <w:rsid w:val="00533B99"/>
    <w:rsid w:val="00596ED2"/>
    <w:rsid w:val="005B049D"/>
    <w:rsid w:val="005E24EA"/>
    <w:rsid w:val="005E3C72"/>
    <w:rsid w:val="00604395"/>
    <w:rsid w:val="00624125"/>
    <w:rsid w:val="00632843"/>
    <w:rsid w:val="0066596C"/>
    <w:rsid w:val="006B7E20"/>
    <w:rsid w:val="006C2E83"/>
    <w:rsid w:val="00703562"/>
    <w:rsid w:val="00711AA8"/>
    <w:rsid w:val="00712245"/>
    <w:rsid w:val="0071625B"/>
    <w:rsid w:val="00721B56"/>
    <w:rsid w:val="00725744"/>
    <w:rsid w:val="00740B82"/>
    <w:rsid w:val="00742041"/>
    <w:rsid w:val="00742FDE"/>
    <w:rsid w:val="007458D7"/>
    <w:rsid w:val="00761EF2"/>
    <w:rsid w:val="007637DA"/>
    <w:rsid w:val="00765703"/>
    <w:rsid w:val="007850CC"/>
    <w:rsid w:val="007B0B75"/>
    <w:rsid w:val="007C437C"/>
    <w:rsid w:val="007D42D4"/>
    <w:rsid w:val="00820FFC"/>
    <w:rsid w:val="00882FAF"/>
    <w:rsid w:val="00895A54"/>
    <w:rsid w:val="008B1085"/>
    <w:rsid w:val="008B5780"/>
    <w:rsid w:val="008E6728"/>
    <w:rsid w:val="008F6BDC"/>
    <w:rsid w:val="009015FE"/>
    <w:rsid w:val="00921EC8"/>
    <w:rsid w:val="009571FD"/>
    <w:rsid w:val="00967597"/>
    <w:rsid w:val="00974D7F"/>
    <w:rsid w:val="00977642"/>
    <w:rsid w:val="00993D2B"/>
    <w:rsid w:val="009C6D5D"/>
    <w:rsid w:val="009E6C81"/>
    <w:rsid w:val="00A3404F"/>
    <w:rsid w:val="00A654D2"/>
    <w:rsid w:val="00AE0B3C"/>
    <w:rsid w:val="00AE5D72"/>
    <w:rsid w:val="00B01516"/>
    <w:rsid w:val="00B10CB1"/>
    <w:rsid w:val="00B177FE"/>
    <w:rsid w:val="00B2483D"/>
    <w:rsid w:val="00B31355"/>
    <w:rsid w:val="00B3358E"/>
    <w:rsid w:val="00B60D06"/>
    <w:rsid w:val="00B6471F"/>
    <w:rsid w:val="00B73C4B"/>
    <w:rsid w:val="00B94BBE"/>
    <w:rsid w:val="00BA3230"/>
    <w:rsid w:val="00BB5FF8"/>
    <w:rsid w:val="00BB7066"/>
    <w:rsid w:val="00BB7FB6"/>
    <w:rsid w:val="00C0516E"/>
    <w:rsid w:val="00C13DCD"/>
    <w:rsid w:val="00C26269"/>
    <w:rsid w:val="00C54935"/>
    <w:rsid w:val="00CB11E0"/>
    <w:rsid w:val="00D04122"/>
    <w:rsid w:val="00D222C7"/>
    <w:rsid w:val="00D824E0"/>
    <w:rsid w:val="00D92F92"/>
    <w:rsid w:val="00DD5879"/>
    <w:rsid w:val="00E14897"/>
    <w:rsid w:val="00E234A7"/>
    <w:rsid w:val="00E2401F"/>
    <w:rsid w:val="00E337DD"/>
    <w:rsid w:val="00E54022"/>
    <w:rsid w:val="00E62560"/>
    <w:rsid w:val="00EB5558"/>
    <w:rsid w:val="00F31134"/>
    <w:rsid w:val="00F421FF"/>
    <w:rsid w:val="00F62226"/>
    <w:rsid w:val="00F668BA"/>
    <w:rsid w:val="00F72187"/>
    <w:rsid w:val="00F77C4D"/>
    <w:rsid w:val="00FA0683"/>
    <w:rsid w:val="00FD5726"/>
    <w:rsid w:val="00FD5DFB"/>
    <w:rsid w:val="00FD7FA5"/>
    <w:rsid w:val="00FE14A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75BCA"/>
  <w15:chartTrackingRefBased/>
  <w15:docId w15:val="{CCD6BD8B-6D75-4A68-AD4F-058A47A28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43AF"/>
    <w:pPr>
      <w:spacing w:after="0" w:line="240" w:lineRule="auto"/>
    </w:pPr>
    <w:rPr>
      <w:rFonts w:ascii="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AklamaBavurusu">
    <w:name w:val="annotation reference"/>
    <w:basedOn w:val="VarsaylanParagrafYazTipi"/>
    <w:uiPriority w:val="99"/>
    <w:semiHidden/>
    <w:unhideWhenUsed/>
    <w:rsid w:val="008E6728"/>
    <w:rPr>
      <w:sz w:val="16"/>
      <w:szCs w:val="16"/>
    </w:rPr>
  </w:style>
  <w:style w:type="paragraph" w:styleId="AklamaMetni">
    <w:name w:val="annotation text"/>
    <w:basedOn w:val="Normal"/>
    <w:link w:val="AklamaMetniChar"/>
    <w:uiPriority w:val="99"/>
    <w:semiHidden/>
    <w:unhideWhenUsed/>
    <w:rsid w:val="008E6728"/>
    <w:rPr>
      <w:sz w:val="20"/>
      <w:szCs w:val="20"/>
    </w:rPr>
  </w:style>
  <w:style w:type="character" w:customStyle="1" w:styleId="AklamaMetniChar">
    <w:name w:val="Açıklama Metni Char"/>
    <w:basedOn w:val="VarsaylanParagrafYazTipi"/>
    <w:link w:val="AklamaMetni"/>
    <w:uiPriority w:val="99"/>
    <w:semiHidden/>
    <w:rsid w:val="008E6728"/>
    <w:rPr>
      <w:rFonts w:ascii="Times New Roman" w:hAnsi="Times New Roman" w:cs="Times New Roman"/>
      <w:sz w:val="20"/>
      <w:szCs w:val="20"/>
      <w:lang w:eastAsia="tr-TR"/>
    </w:rPr>
  </w:style>
  <w:style w:type="paragraph" w:styleId="AklamaKonusu">
    <w:name w:val="annotation subject"/>
    <w:basedOn w:val="AklamaMetni"/>
    <w:next w:val="AklamaMetni"/>
    <w:link w:val="AklamaKonusuChar"/>
    <w:uiPriority w:val="99"/>
    <w:semiHidden/>
    <w:unhideWhenUsed/>
    <w:rsid w:val="008E6728"/>
    <w:rPr>
      <w:b/>
      <w:bCs/>
    </w:rPr>
  </w:style>
  <w:style w:type="character" w:customStyle="1" w:styleId="AklamaKonusuChar">
    <w:name w:val="Açıklama Konusu Char"/>
    <w:basedOn w:val="AklamaMetniChar"/>
    <w:link w:val="AklamaKonusu"/>
    <w:uiPriority w:val="99"/>
    <w:semiHidden/>
    <w:rsid w:val="008E6728"/>
    <w:rPr>
      <w:rFonts w:ascii="Times New Roman" w:hAnsi="Times New Roman" w:cs="Times New Roman"/>
      <w:b/>
      <w:bCs/>
      <w:sz w:val="20"/>
      <w:szCs w:val="20"/>
      <w:lang w:eastAsia="tr-TR"/>
    </w:rPr>
  </w:style>
  <w:style w:type="paragraph" w:styleId="BalonMetni">
    <w:name w:val="Balloon Text"/>
    <w:basedOn w:val="Normal"/>
    <w:link w:val="BalonMetniChar"/>
    <w:uiPriority w:val="99"/>
    <w:semiHidden/>
    <w:unhideWhenUsed/>
    <w:rsid w:val="008E6728"/>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E6728"/>
    <w:rPr>
      <w:rFonts w:ascii="Segoe UI"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927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273</Words>
  <Characters>1557</Characters>
  <Application>Microsoft Office Word</Application>
  <DocSecurity>0</DocSecurity>
  <Lines>12</Lines>
  <Paragraphs>3</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Şule ÇELİK</dc:creator>
  <cp:keywords/>
  <dc:description/>
  <cp:lastModifiedBy>Aylin BİLEKLİ</cp:lastModifiedBy>
  <cp:revision>2</cp:revision>
  <dcterms:created xsi:type="dcterms:W3CDTF">2023-08-01T10:13:00Z</dcterms:created>
  <dcterms:modified xsi:type="dcterms:W3CDTF">2023-08-01T10:13:00Z</dcterms:modified>
</cp:coreProperties>
</file>