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C6034" w:rsidRPr="007C6034" w:rsidRDefault="007C6034" w:rsidP="007C6034">
      <w:pPr>
        <w:ind w:firstLine="708"/>
        <w:rPr>
          <w:rFonts w:cstheme="minorHAnsi"/>
          <w:sz w:val="32"/>
          <w:szCs w:val="32"/>
        </w:rPr>
      </w:pPr>
    </w:p>
    <w:p w:rsidR="007C6034" w:rsidRPr="007C6034" w:rsidRDefault="007C6034" w:rsidP="007C6034">
      <w:pPr>
        <w:spacing w:line="276" w:lineRule="auto"/>
        <w:jc w:val="center"/>
        <w:rPr>
          <w:rFonts w:cstheme="minorHAnsi"/>
        </w:rPr>
      </w:pPr>
      <w:r w:rsidRPr="007C6034">
        <w:rPr>
          <w:rFonts w:cstheme="minorHAnsi"/>
          <w:noProof/>
          <w:lang w:eastAsia="tr-TR"/>
        </w:rPr>
        <w:drawing>
          <wp:inline distT="0" distB="0" distL="0" distR="0" wp14:anchorId="0C9181DB" wp14:editId="452F56DF">
            <wp:extent cx="1546860" cy="436163"/>
            <wp:effectExtent l="0" t="0" r="0" b="254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1669186" cy="470655"/>
                    </a:xfrm>
                    <a:prstGeom prst="rect">
                      <a:avLst/>
                    </a:prstGeom>
                  </pic:spPr>
                </pic:pic>
              </a:graphicData>
            </a:graphic>
          </wp:inline>
        </w:drawing>
      </w:r>
    </w:p>
    <w:p w:rsidR="007C6034" w:rsidRPr="007C6034" w:rsidRDefault="007C6034" w:rsidP="007C6034">
      <w:pPr>
        <w:spacing w:line="276" w:lineRule="auto"/>
        <w:jc w:val="center"/>
        <w:rPr>
          <w:rFonts w:cstheme="minorHAnsi"/>
        </w:rPr>
      </w:pPr>
      <w:r w:rsidRPr="007C6034">
        <w:rPr>
          <w:rFonts w:cstheme="minorHAnsi"/>
          <w:noProof/>
          <w:lang w:eastAsia="tr-TR"/>
        </w:rPr>
        <mc:AlternateContent>
          <mc:Choice Requires="wps">
            <w:drawing>
              <wp:anchor distT="0" distB="0" distL="114300" distR="114300" simplePos="0" relativeHeight="251659264" behindDoc="0" locked="0" layoutInCell="1" allowOverlap="1" wp14:anchorId="44247836" wp14:editId="4624893B">
                <wp:simplePos x="0" y="0"/>
                <wp:positionH relativeFrom="column">
                  <wp:posOffset>-36195</wp:posOffset>
                </wp:positionH>
                <wp:positionV relativeFrom="paragraph">
                  <wp:posOffset>223788</wp:posOffset>
                </wp:positionV>
                <wp:extent cx="5822950" cy="49261"/>
                <wp:effectExtent l="0" t="0" r="25400" b="27305"/>
                <wp:wrapNone/>
                <wp:docPr id="1" name="Düz Bağlayıcı 1"/>
                <wp:cNvGraphicFramePr/>
                <a:graphic xmlns:a="http://schemas.openxmlformats.org/drawingml/2006/main">
                  <a:graphicData uri="http://schemas.microsoft.com/office/word/2010/wordprocessingShape">
                    <wps:wsp>
                      <wps:cNvCnPr/>
                      <wps:spPr>
                        <a:xfrm>
                          <a:off x="0" y="0"/>
                          <a:ext cx="5822950" cy="49261"/>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3368CAE"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5pt,17.6pt" to="455.6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" strokecolor="black [3200]" strokeweight="1pt">
                <v:stroke joinstyle="miter"/>
              </v:line>
            </w:pict>
          </mc:Fallback>
        </mc:AlternateContent>
      </w:r>
      <w:r w:rsidRPr="007C6034">
        <w:rPr>
          <w:rFonts w:cstheme="minorHAnsi"/>
          <w:b/>
          <w:bCs/>
        </w:rPr>
        <w:t>Basın Bülteni</w:t>
      </w:r>
      <w:r w:rsidRPr="007C6034">
        <w:rPr>
          <w:rFonts w:cstheme="minorHAnsi"/>
          <w:b/>
          <w:bCs/>
        </w:rPr>
        <w:tab/>
      </w:r>
      <w:r w:rsidRPr="007C6034">
        <w:rPr>
          <w:rFonts w:cstheme="minorHAnsi"/>
          <w:b/>
          <w:bCs/>
        </w:rPr>
        <w:tab/>
        <w:t xml:space="preserve">                                                                                            </w:t>
      </w:r>
      <w:r w:rsidRPr="007C6034">
        <w:rPr>
          <w:rFonts w:cstheme="minorHAnsi"/>
          <w:b/>
          <w:bCs/>
        </w:rPr>
        <w:tab/>
      </w:r>
      <w:r>
        <w:rPr>
          <w:rFonts w:cstheme="minorHAnsi"/>
          <w:b/>
          <w:bCs/>
        </w:rPr>
        <w:t xml:space="preserve">         </w:t>
      </w:r>
      <w:r w:rsidRPr="007C6034">
        <w:rPr>
          <w:rFonts w:cstheme="minorHAnsi"/>
          <w:b/>
          <w:bCs/>
        </w:rPr>
        <w:t xml:space="preserve">   </w:t>
      </w:r>
      <w:r w:rsidR="00425E75">
        <w:rPr>
          <w:rFonts w:cstheme="minorHAnsi"/>
          <w:b/>
          <w:bCs/>
        </w:rPr>
        <w:t>01.10</w:t>
      </w:r>
      <w:r w:rsidRPr="007C6034">
        <w:rPr>
          <w:rFonts w:cstheme="minorHAnsi"/>
          <w:b/>
          <w:bCs/>
        </w:rPr>
        <w:t>.2022</w:t>
      </w:r>
    </w:p>
    <w:p w:rsidR="007C6034" w:rsidRPr="007C6034" w:rsidRDefault="007C6034" w:rsidP="007C6034">
      <w:pPr>
        <w:jc w:val="center"/>
        <w:rPr>
          <w:rFonts w:cstheme="minorHAnsi"/>
          <w:b/>
          <w:sz w:val="40"/>
          <w:szCs w:val="40"/>
        </w:rPr>
      </w:pPr>
      <w:r w:rsidRPr="007C6034">
        <w:rPr>
          <w:rFonts w:cstheme="minorHAnsi"/>
          <w:b/>
          <w:sz w:val="40"/>
          <w:szCs w:val="40"/>
        </w:rPr>
        <w:t>Ömür Dediğin Yaşamlara Işık Tutuyor</w:t>
      </w:r>
    </w:p>
    <w:p w:rsidR="007C6034" w:rsidRPr="007C6034" w:rsidRDefault="007C6034" w:rsidP="007C6034">
      <w:pPr>
        <w:rPr>
          <w:rFonts w:cstheme="minorHAnsi"/>
          <w:b/>
          <w:sz w:val="24"/>
          <w:szCs w:val="24"/>
        </w:rPr>
      </w:pPr>
      <w:r w:rsidRPr="007C6034">
        <w:rPr>
          <w:rFonts w:cstheme="minorHAnsi"/>
          <w:b/>
          <w:sz w:val="24"/>
          <w:szCs w:val="24"/>
        </w:rPr>
        <w:t xml:space="preserve">Bir asra yaklaşan yaşam öyküleriyle birer tecrübe abidesi olan ‘başımızın tacı’ yaşlılarımız, TRT Haber ekranlarında Ömür Dediğin programına konuk oluyor. Ömür Dediğin </w:t>
      </w:r>
      <w:r w:rsidR="00425E75" w:rsidRPr="00425E75">
        <w:rPr>
          <w:rFonts w:cstheme="minorHAnsi"/>
          <w:b/>
          <w:sz w:val="24"/>
          <w:szCs w:val="24"/>
        </w:rPr>
        <w:t>287.bölümü ile 1 Ekim Cumartesi günü saat 21.00’da TRT Haber’de.</w:t>
      </w:r>
    </w:p>
    <w:p w:rsidR="00425E75" w:rsidRPr="00425E75" w:rsidRDefault="00425E75" w:rsidP="00425E75">
      <w:pPr>
        <w:rPr>
          <w:rFonts w:cstheme="minorHAnsi"/>
          <w:sz w:val="24"/>
          <w:szCs w:val="24"/>
        </w:rPr>
      </w:pPr>
      <w:r w:rsidRPr="00425E75">
        <w:rPr>
          <w:rFonts w:cstheme="minorHAnsi"/>
          <w:sz w:val="24"/>
          <w:szCs w:val="24"/>
        </w:rPr>
        <w:t xml:space="preserve">Ömür </w:t>
      </w:r>
      <w:proofErr w:type="spellStart"/>
      <w:r w:rsidRPr="00425E75">
        <w:rPr>
          <w:rFonts w:cstheme="minorHAnsi"/>
          <w:sz w:val="24"/>
          <w:szCs w:val="24"/>
        </w:rPr>
        <w:t>Dediğin’de</w:t>
      </w:r>
      <w:proofErr w:type="spellEnd"/>
      <w:r w:rsidRPr="00425E75">
        <w:rPr>
          <w:rFonts w:cstheme="minorHAnsi"/>
          <w:sz w:val="24"/>
          <w:szCs w:val="24"/>
        </w:rPr>
        <w:t xml:space="preserve"> bu haftaki ilk konuklarımız Habibe - Mustafa Bozdağ 82 yaşında. </w:t>
      </w:r>
    </w:p>
    <w:p w:rsidR="00425E75" w:rsidRPr="00425E75" w:rsidRDefault="00425E75" w:rsidP="00425E75">
      <w:pPr>
        <w:rPr>
          <w:rFonts w:cstheme="minorHAnsi"/>
          <w:sz w:val="24"/>
          <w:szCs w:val="24"/>
        </w:rPr>
      </w:pPr>
      <w:r w:rsidRPr="00425E75">
        <w:rPr>
          <w:rFonts w:cstheme="minorHAnsi"/>
          <w:sz w:val="24"/>
          <w:szCs w:val="24"/>
        </w:rPr>
        <w:t xml:space="preserve">Çiftimiz Muğla </w:t>
      </w:r>
      <w:proofErr w:type="spellStart"/>
      <w:r w:rsidRPr="00425E75">
        <w:rPr>
          <w:rFonts w:cstheme="minorHAnsi"/>
          <w:sz w:val="24"/>
          <w:szCs w:val="24"/>
        </w:rPr>
        <w:t>Meke</w:t>
      </w:r>
      <w:proofErr w:type="spellEnd"/>
      <w:r w:rsidRPr="00425E75">
        <w:rPr>
          <w:rFonts w:cstheme="minorHAnsi"/>
          <w:sz w:val="24"/>
          <w:szCs w:val="24"/>
        </w:rPr>
        <w:t xml:space="preserve"> köyünde yaşıyor. Mustafa amcamız hasta ve yatalak eşine kendisi bakıyor. Amcamız yıllarca çiftçilikle uğraşmış. Babasından öğrendiği enstrümanları hem yapan hem de çalan amcamız kendi köyünde ve çevre köylerde davetlerin aranan mahalli sanatçı olmuş.</w:t>
      </w:r>
    </w:p>
    <w:p w:rsidR="00425E75" w:rsidRPr="00425E75" w:rsidRDefault="00425E75" w:rsidP="00425E75">
      <w:pPr>
        <w:rPr>
          <w:rFonts w:cstheme="minorHAnsi"/>
          <w:sz w:val="24"/>
          <w:szCs w:val="24"/>
        </w:rPr>
      </w:pPr>
      <w:r w:rsidRPr="00425E75">
        <w:rPr>
          <w:rFonts w:cstheme="minorHAnsi"/>
          <w:sz w:val="24"/>
          <w:szCs w:val="24"/>
        </w:rPr>
        <w:t xml:space="preserve">Ömür </w:t>
      </w:r>
      <w:proofErr w:type="spellStart"/>
      <w:r w:rsidRPr="00425E75">
        <w:rPr>
          <w:rFonts w:cstheme="minorHAnsi"/>
          <w:sz w:val="24"/>
          <w:szCs w:val="24"/>
        </w:rPr>
        <w:t>Dediğin’de</w:t>
      </w:r>
      <w:proofErr w:type="spellEnd"/>
      <w:r w:rsidRPr="00425E75">
        <w:rPr>
          <w:rFonts w:cstheme="minorHAnsi"/>
          <w:sz w:val="24"/>
          <w:szCs w:val="24"/>
        </w:rPr>
        <w:t xml:space="preserve"> bu haftaki ikinci konuğumuz Timur YOLDAŞ 80 yaşında. Timur amcamız Hakkari Bağışlı köyünde yalnız yaşıyor. Gençlik yıllarında köyüne çok hizmette bulunan amcamız yörenin kanaat önderliğini yapmış. İlerleyen yaşına rağmen köyüne hala katkı sağlayan amcamız eşinin yokluğunu ve hayat hikayesini Ömür </w:t>
      </w:r>
      <w:proofErr w:type="spellStart"/>
      <w:r w:rsidRPr="00425E75">
        <w:rPr>
          <w:rFonts w:cstheme="minorHAnsi"/>
          <w:sz w:val="24"/>
          <w:szCs w:val="24"/>
        </w:rPr>
        <w:t>Dediğin’e</w:t>
      </w:r>
      <w:proofErr w:type="spellEnd"/>
      <w:r w:rsidRPr="00425E75">
        <w:rPr>
          <w:rFonts w:cstheme="minorHAnsi"/>
          <w:sz w:val="24"/>
          <w:szCs w:val="24"/>
        </w:rPr>
        <w:t xml:space="preserve"> anlattı.   </w:t>
      </w:r>
    </w:p>
    <w:p w:rsidR="005A2C66" w:rsidRPr="007C6034" w:rsidRDefault="00425E75" w:rsidP="00425E75">
      <w:pPr>
        <w:rPr>
          <w:rFonts w:cstheme="minorHAnsi"/>
          <w:sz w:val="24"/>
          <w:szCs w:val="24"/>
        </w:rPr>
      </w:pPr>
      <w:r w:rsidRPr="00425E75">
        <w:rPr>
          <w:rFonts w:cstheme="minorHAnsi"/>
          <w:sz w:val="24"/>
          <w:szCs w:val="24"/>
        </w:rPr>
        <w:t>Ömür Dediğin 287.bölümü ile 1 Ekim Cumartesi günü saat 21.00’da TRT Haber’de.</w:t>
      </w:r>
    </w:p>
    <w:sectPr w:rsidR="005A2C66" w:rsidRPr="007C60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4FF6"/>
    <w:rsid w:val="004048AA"/>
    <w:rsid w:val="00425E75"/>
    <w:rsid w:val="006E7D52"/>
    <w:rsid w:val="00734FF6"/>
    <w:rsid w:val="007C6034"/>
    <w:rsid w:val="008C757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ECDF9E-98D8-43E4-A133-7886AAAF8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603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image" Target="media/image1.png"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174</Words>
  <Characters>996</Characters>
  <Application>Microsoft Office Word</Application>
  <DocSecurity>0</DocSecurity>
  <Lines>8</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Aylin BİLEKLİ</dc:creator>
  <cp:keywords/>
  <dc:description/>
  <cp:lastModifiedBy>Aylin Erokay Bilekli</cp:lastModifiedBy>
  <cp:revision>2</cp:revision>
  <dcterms:created xsi:type="dcterms:W3CDTF">2022-10-01T06:33:00Z</dcterms:created>
  <dcterms:modified xsi:type="dcterms:W3CDTF">2022-10-01T06:33:00Z</dcterms:modified>
</cp:coreProperties>
</file>